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15DED" w14:textId="2590354E" w:rsidR="0009589D" w:rsidRPr="0009589D" w:rsidRDefault="0009589D" w:rsidP="0009589D">
      <w:pPr>
        <w:jc w:val="center"/>
        <w:rPr>
          <w:rFonts w:ascii="Comic Sans MS" w:hAnsi="Comic Sans MS"/>
          <w:b/>
          <w:bCs/>
          <w:sz w:val="28"/>
          <w:szCs w:val="28"/>
          <w:u w:val="single"/>
        </w:rPr>
      </w:pPr>
      <w:r w:rsidRPr="0009589D">
        <w:rPr>
          <w:rFonts w:ascii="Comic Sans MS" w:hAnsi="Comic Sans MS"/>
          <w:b/>
          <w:bCs/>
          <w:sz w:val="28"/>
          <w:szCs w:val="28"/>
          <w:u w:val="single"/>
        </w:rPr>
        <w:t>Cross curricular whole school map</w:t>
      </w:r>
    </w:p>
    <w:p w14:paraId="1727D6C8" w14:textId="7877B41A" w:rsidR="0009589D" w:rsidRPr="0009589D" w:rsidRDefault="0009589D">
      <w:pPr>
        <w:rPr>
          <w:rFonts w:ascii="Comic Sans MS" w:hAnsi="Comic Sans MS"/>
          <w:sz w:val="28"/>
          <w:szCs w:val="28"/>
        </w:rPr>
      </w:pPr>
      <w:r w:rsidRPr="0009589D">
        <w:rPr>
          <w:rFonts w:ascii="Comic Sans MS" w:hAnsi="Comic Sans MS"/>
          <w:sz w:val="28"/>
          <w:szCs w:val="28"/>
        </w:rPr>
        <w:t>Some of these are to be taught as discrete maths lessons also</w:t>
      </w:r>
      <w:r>
        <w:rPr>
          <w:rFonts w:ascii="Comic Sans MS" w:hAnsi="Comic Sans MS"/>
          <w:sz w:val="28"/>
          <w:szCs w:val="28"/>
        </w:rPr>
        <w:t xml:space="preserve"> some will be taught through the subject.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42"/>
        <w:gridCol w:w="2012"/>
        <w:gridCol w:w="2013"/>
        <w:gridCol w:w="2013"/>
        <w:gridCol w:w="2013"/>
        <w:gridCol w:w="2013"/>
        <w:gridCol w:w="1942"/>
      </w:tblGrid>
      <w:tr w:rsidR="00C86D55" w:rsidRPr="0009589D" w14:paraId="068B8821" w14:textId="77777777" w:rsidTr="009F3002">
        <w:tc>
          <w:tcPr>
            <w:tcW w:w="13948" w:type="dxa"/>
            <w:gridSpan w:val="7"/>
          </w:tcPr>
          <w:p w14:paraId="15DAD0DE" w14:textId="28108A2B" w:rsidR="00C86D55" w:rsidRPr="0009589D" w:rsidRDefault="00C86D55" w:rsidP="0009589D">
            <w:pPr>
              <w:jc w:val="center"/>
              <w:rPr>
                <w:rFonts w:ascii="Comic Sans MS" w:hAnsi="Comic Sans MS"/>
                <w:i/>
                <w:iCs/>
              </w:rPr>
            </w:pPr>
            <w:r w:rsidRPr="0009589D">
              <w:rPr>
                <w:rFonts w:ascii="Comic Sans MS" w:hAnsi="Comic Sans MS"/>
                <w:i/>
                <w:iCs/>
              </w:rPr>
              <w:t>Time – taught daily based in Learning objective</w:t>
            </w:r>
            <w:r w:rsidR="0009589D" w:rsidRPr="0009589D">
              <w:rPr>
                <w:rFonts w:ascii="Comic Sans MS" w:hAnsi="Comic Sans MS"/>
                <w:i/>
                <w:iCs/>
              </w:rPr>
              <w:t xml:space="preserve"> see Appendix 1 – objectives displayed on class whiteboard </w:t>
            </w:r>
          </w:p>
        </w:tc>
      </w:tr>
      <w:tr w:rsidR="00C86D55" w:rsidRPr="0009589D" w14:paraId="23508FE3" w14:textId="408EBF6A" w:rsidTr="00C86D55">
        <w:tc>
          <w:tcPr>
            <w:tcW w:w="1942" w:type="dxa"/>
          </w:tcPr>
          <w:p w14:paraId="6C2C99C5" w14:textId="09B84A8A" w:rsidR="00C86D55" w:rsidRPr="0009589D" w:rsidRDefault="00C86D55">
            <w:pPr>
              <w:rPr>
                <w:rFonts w:ascii="Comic Sans MS" w:hAnsi="Comic Sans MS"/>
              </w:rPr>
            </w:pPr>
          </w:p>
        </w:tc>
        <w:tc>
          <w:tcPr>
            <w:tcW w:w="2012" w:type="dxa"/>
          </w:tcPr>
          <w:p w14:paraId="0614068B" w14:textId="1014F3B3" w:rsidR="00C86D55" w:rsidRPr="0009589D" w:rsidRDefault="00C86D55">
            <w:pPr>
              <w:rPr>
                <w:rFonts w:ascii="Comic Sans MS" w:hAnsi="Comic Sans MS"/>
              </w:rPr>
            </w:pPr>
            <w:r w:rsidRPr="0009589D">
              <w:rPr>
                <w:rFonts w:ascii="Comic Sans MS" w:hAnsi="Comic Sans MS"/>
              </w:rPr>
              <w:t>Year 1</w:t>
            </w:r>
          </w:p>
        </w:tc>
        <w:tc>
          <w:tcPr>
            <w:tcW w:w="2013" w:type="dxa"/>
          </w:tcPr>
          <w:p w14:paraId="494BAC3B" w14:textId="731113D3" w:rsidR="00C86D55" w:rsidRPr="0009589D" w:rsidRDefault="00C86D55">
            <w:pPr>
              <w:rPr>
                <w:rFonts w:ascii="Comic Sans MS" w:hAnsi="Comic Sans MS"/>
              </w:rPr>
            </w:pPr>
            <w:r w:rsidRPr="0009589D">
              <w:rPr>
                <w:rFonts w:ascii="Comic Sans MS" w:hAnsi="Comic Sans MS"/>
              </w:rPr>
              <w:t>Year 2</w:t>
            </w:r>
          </w:p>
        </w:tc>
        <w:tc>
          <w:tcPr>
            <w:tcW w:w="2013" w:type="dxa"/>
          </w:tcPr>
          <w:p w14:paraId="771B33F0" w14:textId="6CAAD9A6" w:rsidR="00C86D55" w:rsidRPr="0009589D" w:rsidRDefault="00C86D55">
            <w:pPr>
              <w:rPr>
                <w:rFonts w:ascii="Comic Sans MS" w:hAnsi="Comic Sans MS"/>
              </w:rPr>
            </w:pPr>
            <w:r w:rsidRPr="0009589D">
              <w:rPr>
                <w:rFonts w:ascii="Comic Sans MS" w:hAnsi="Comic Sans MS"/>
              </w:rPr>
              <w:t>Year 3</w:t>
            </w:r>
          </w:p>
        </w:tc>
        <w:tc>
          <w:tcPr>
            <w:tcW w:w="2013" w:type="dxa"/>
          </w:tcPr>
          <w:p w14:paraId="69A47C97" w14:textId="7836B723" w:rsidR="00C86D55" w:rsidRPr="0009589D" w:rsidRDefault="00C86D55">
            <w:pPr>
              <w:rPr>
                <w:rFonts w:ascii="Comic Sans MS" w:hAnsi="Comic Sans MS"/>
              </w:rPr>
            </w:pPr>
            <w:r w:rsidRPr="0009589D">
              <w:rPr>
                <w:rFonts w:ascii="Comic Sans MS" w:hAnsi="Comic Sans MS"/>
              </w:rPr>
              <w:t>Year 4</w:t>
            </w:r>
          </w:p>
        </w:tc>
        <w:tc>
          <w:tcPr>
            <w:tcW w:w="2013" w:type="dxa"/>
          </w:tcPr>
          <w:p w14:paraId="664C972D" w14:textId="706EFA0D" w:rsidR="00C86D55" w:rsidRPr="0009589D" w:rsidRDefault="00C86D55">
            <w:pPr>
              <w:rPr>
                <w:rFonts w:ascii="Comic Sans MS" w:hAnsi="Comic Sans MS"/>
              </w:rPr>
            </w:pPr>
            <w:r w:rsidRPr="0009589D">
              <w:rPr>
                <w:rFonts w:ascii="Comic Sans MS" w:hAnsi="Comic Sans MS"/>
              </w:rPr>
              <w:t>Year 5</w:t>
            </w:r>
          </w:p>
        </w:tc>
        <w:tc>
          <w:tcPr>
            <w:tcW w:w="1942" w:type="dxa"/>
          </w:tcPr>
          <w:p w14:paraId="3F522A36" w14:textId="54BA288E" w:rsidR="00C86D55" w:rsidRPr="0009589D" w:rsidRDefault="00C86D55">
            <w:pPr>
              <w:rPr>
                <w:rFonts w:ascii="Comic Sans MS" w:hAnsi="Comic Sans MS"/>
              </w:rPr>
            </w:pPr>
            <w:r w:rsidRPr="0009589D">
              <w:rPr>
                <w:rFonts w:ascii="Comic Sans MS" w:hAnsi="Comic Sans MS"/>
              </w:rPr>
              <w:t xml:space="preserve">Year 6 </w:t>
            </w:r>
          </w:p>
        </w:tc>
      </w:tr>
      <w:tr w:rsidR="00C86D55" w:rsidRPr="0009589D" w14:paraId="01B1D34F" w14:textId="77777777" w:rsidTr="00C86D55">
        <w:tc>
          <w:tcPr>
            <w:tcW w:w="1942" w:type="dxa"/>
          </w:tcPr>
          <w:p w14:paraId="5C3005DB" w14:textId="34438C28" w:rsidR="00C86D55" w:rsidRPr="0009589D" w:rsidRDefault="00C86D55">
            <w:pPr>
              <w:rPr>
                <w:rFonts w:ascii="Comic Sans MS" w:hAnsi="Comic Sans MS"/>
              </w:rPr>
            </w:pPr>
            <w:r w:rsidRPr="0009589D">
              <w:rPr>
                <w:rFonts w:ascii="Comic Sans MS" w:hAnsi="Comic Sans MS"/>
              </w:rPr>
              <w:t xml:space="preserve">Science </w:t>
            </w:r>
          </w:p>
        </w:tc>
        <w:tc>
          <w:tcPr>
            <w:tcW w:w="2012" w:type="dxa"/>
          </w:tcPr>
          <w:p w14:paraId="4CFB6190" w14:textId="77777777" w:rsidR="00C86D55" w:rsidRPr="0009589D" w:rsidRDefault="00C86D55" w:rsidP="00C86D5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 w:cs="Segoe UI"/>
                <w:color w:val="595959" w:themeColor="text1" w:themeTint="A6"/>
                <w:sz w:val="16"/>
                <w:szCs w:val="16"/>
              </w:rPr>
            </w:pPr>
            <w:r w:rsidRPr="0009589D">
              <w:rPr>
                <w:rStyle w:val="normaltextrun"/>
                <w:rFonts w:ascii="Comic Sans MS" w:hAnsi="Comic Sans MS" w:cs="Segoe UI"/>
                <w:color w:val="595959" w:themeColor="text1" w:themeTint="A6"/>
                <w:sz w:val="16"/>
                <w:szCs w:val="16"/>
              </w:rPr>
              <w:t>To sequence events in chronological order using language.</w:t>
            </w:r>
            <w:r w:rsidRPr="0009589D">
              <w:rPr>
                <w:rStyle w:val="eop"/>
                <w:rFonts w:ascii="Comic Sans MS" w:hAnsi="Comic Sans MS" w:cs="Segoe UI"/>
                <w:color w:val="595959" w:themeColor="text1" w:themeTint="A6"/>
                <w:sz w:val="16"/>
                <w:szCs w:val="16"/>
              </w:rPr>
              <w:t> </w:t>
            </w:r>
          </w:p>
          <w:p w14:paraId="62DAA442" w14:textId="77777777" w:rsidR="00C86D55" w:rsidRPr="0009589D" w:rsidRDefault="00C86D55" w:rsidP="00C86D5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 w:cs="Segoe UI"/>
                <w:color w:val="595959" w:themeColor="text1" w:themeTint="A6"/>
                <w:sz w:val="16"/>
                <w:szCs w:val="16"/>
              </w:rPr>
            </w:pPr>
            <w:r w:rsidRPr="0009589D">
              <w:rPr>
                <w:rStyle w:val="eop"/>
                <w:rFonts w:ascii="Comic Sans MS" w:hAnsi="Comic Sans MS" w:cs="Segoe UI"/>
                <w:color w:val="595959" w:themeColor="text1" w:themeTint="A6"/>
                <w:sz w:val="16"/>
                <w:szCs w:val="16"/>
              </w:rPr>
              <w:t> </w:t>
            </w:r>
          </w:p>
          <w:p w14:paraId="78DC54BC" w14:textId="77777777" w:rsidR="00C86D55" w:rsidRPr="0009589D" w:rsidRDefault="00C86D55" w:rsidP="00C86D5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 w:cs="Segoe UI"/>
                <w:color w:val="595959" w:themeColor="text1" w:themeTint="A6"/>
                <w:sz w:val="16"/>
                <w:szCs w:val="16"/>
              </w:rPr>
            </w:pPr>
            <w:r w:rsidRPr="0009589D">
              <w:rPr>
                <w:rStyle w:val="normaltextrun"/>
                <w:rFonts w:ascii="Comic Sans MS" w:hAnsi="Comic Sans MS" w:cs="Segoe UI"/>
                <w:color w:val="595959" w:themeColor="text1" w:themeTint="A6"/>
                <w:sz w:val="16"/>
                <w:szCs w:val="16"/>
              </w:rPr>
              <w:t xml:space="preserve">To recognise and use language relating to dates, including days of the week, weeks, </w:t>
            </w:r>
            <w:proofErr w:type="gramStart"/>
            <w:r w:rsidRPr="0009589D">
              <w:rPr>
                <w:rStyle w:val="normaltextrun"/>
                <w:rFonts w:ascii="Comic Sans MS" w:hAnsi="Comic Sans MS" w:cs="Segoe UI"/>
                <w:color w:val="595959" w:themeColor="text1" w:themeTint="A6"/>
                <w:sz w:val="16"/>
                <w:szCs w:val="16"/>
              </w:rPr>
              <w:t>months</w:t>
            </w:r>
            <w:proofErr w:type="gramEnd"/>
            <w:r w:rsidRPr="0009589D">
              <w:rPr>
                <w:rStyle w:val="normaltextrun"/>
                <w:rFonts w:ascii="Comic Sans MS" w:hAnsi="Comic Sans MS" w:cs="Segoe UI"/>
                <w:color w:val="595959" w:themeColor="text1" w:themeTint="A6"/>
                <w:sz w:val="16"/>
                <w:szCs w:val="16"/>
              </w:rPr>
              <w:t xml:space="preserve"> and years.</w:t>
            </w:r>
            <w:r w:rsidRPr="0009589D">
              <w:rPr>
                <w:rStyle w:val="eop"/>
                <w:rFonts w:ascii="Comic Sans MS" w:hAnsi="Comic Sans MS" w:cs="Segoe UI"/>
                <w:color w:val="595959" w:themeColor="text1" w:themeTint="A6"/>
                <w:sz w:val="16"/>
                <w:szCs w:val="16"/>
              </w:rPr>
              <w:t> </w:t>
            </w:r>
          </w:p>
          <w:p w14:paraId="37ABAB8E" w14:textId="77777777" w:rsidR="00C86D55" w:rsidRPr="0009589D" w:rsidRDefault="00C86D55" w:rsidP="00C86D5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 w:cs="Segoe UI"/>
                <w:color w:val="595959" w:themeColor="text1" w:themeTint="A6"/>
                <w:sz w:val="16"/>
                <w:szCs w:val="16"/>
              </w:rPr>
            </w:pPr>
            <w:r w:rsidRPr="0009589D">
              <w:rPr>
                <w:rStyle w:val="eop"/>
                <w:rFonts w:ascii="Comic Sans MS" w:hAnsi="Comic Sans MS" w:cs="Segoe UI"/>
                <w:color w:val="595959" w:themeColor="text1" w:themeTint="A6"/>
                <w:sz w:val="16"/>
                <w:szCs w:val="16"/>
              </w:rPr>
              <w:t> </w:t>
            </w:r>
          </w:p>
          <w:p w14:paraId="4FE138C8" w14:textId="77777777" w:rsidR="00C86D55" w:rsidRPr="0009589D" w:rsidRDefault="00C86D55" w:rsidP="00C86D5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 w:cs="Segoe UI"/>
                <w:color w:val="595959" w:themeColor="text1" w:themeTint="A6"/>
                <w:sz w:val="16"/>
                <w:szCs w:val="16"/>
              </w:rPr>
            </w:pPr>
            <w:r w:rsidRPr="0009589D">
              <w:rPr>
                <w:rStyle w:val="normaltextrun"/>
                <w:rFonts w:ascii="Comic Sans MS" w:hAnsi="Comic Sans MS" w:cs="Segoe UI"/>
                <w:color w:val="595959" w:themeColor="text1" w:themeTint="A6"/>
                <w:sz w:val="16"/>
                <w:szCs w:val="16"/>
              </w:rPr>
              <w:t>To tell the time to the hour and half past the hour and draw the hands on a clock face to show these times.</w:t>
            </w:r>
            <w:r w:rsidRPr="0009589D">
              <w:rPr>
                <w:rStyle w:val="eop"/>
                <w:rFonts w:ascii="Comic Sans MS" w:hAnsi="Comic Sans MS" w:cs="Segoe UI"/>
                <w:color w:val="595959" w:themeColor="text1" w:themeTint="A6"/>
                <w:sz w:val="16"/>
                <w:szCs w:val="16"/>
              </w:rPr>
              <w:t> </w:t>
            </w:r>
          </w:p>
          <w:p w14:paraId="0E4C3477" w14:textId="77777777" w:rsidR="00C86D55" w:rsidRPr="0009589D" w:rsidRDefault="00C86D55" w:rsidP="00C86D5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 w:cs="Segoe UI"/>
                <w:color w:val="595959" w:themeColor="text1" w:themeTint="A6"/>
                <w:sz w:val="16"/>
                <w:szCs w:val="16"/>
              </w:rPr>
            </w:pPr>
            <w:r w:rsidRPr="0009589D">
              <w:rPr>
                <w:rStyle w:val="normaltextrun"/>
                <w:rFonts w:ascii="Comic Sans MS" w:hAnsi="Comic Sans MS" w:cs="Segoe UI"/>
                <w:color w:val="595959" w:themeColor="text1" w:themeTint="A6"/>
                <w:sz w:val="16"/>
                <w:szCs w:val="16"/>
              </w:rPr>
              <w:t>To compare, describe and solve practical problems for: lengths and heights, mass/weight, capacity and volume, time.</w:t>
            </w:r>
            <w:r w:rsidRPr="0009589D">
              <w:rPr>
                <w:rStyle w:val="eop"/>
                <w:rFonts w:ascii="Comic Sans MS" w:hAnsi="Comic Sans MS" w:cs="Segoe UI"/>
                <w:color w:val="595959" w:themeColor="text1" w:themeTint="A6"/>
                <w:sz w:val="16"/>
                <w:szCs w:val="16"/>
              </w:rPr>
              <w:t> </w:t>
            </w:r>
          </w:p>
          <w:p w14:paraId="1C856A9C" w14:textId="77777777" w:rsidR="00C86D55" w:rsidRPr="0009589D" w:rsidRDefault="00C86D55" w:rsidP="00C86D5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 w:cs="Segoe UI"/>
                <w:color w:val="595959" w:themeColor="text1" w:themeTint="A6"/>
                <w:sz w:val="16"/>
                <w:szCs w:val="16"/>
              </w:rPr>
            </w:pPr>
            <w:r w:rsidRPr="0009589D">
              <w:rPr>
                <w:rStyle w:val="eop"/>
                <w:rFonts w:ascii="Comic Sans MS" w:hAnsi="Comic Sans MS" w:cs="Segoe UI"/>
                <w:color w:val="595959" w:themeColor="text1" w:themeTint="A6"/>
                <w:sz w:val="16"/>
                <w:szCs w:val="16"/>
              </w:rPr>
              <w:t> </w:t>
            </w:r>
          </w:p>
          <w:p w14:paraId="4557B10C" w14:textId="77777777" w:rsidR="00C86D55" w:rsidRPr="0009589D" w:rsidRDefault="00C86D55" w:rsidP="00C86D5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 w:cs="Segoe UI"/>
                <w:color w:val="595959" w:themeColor="text1" w:themeTint="A6"/>
                <w:sz w:val="16"/>
                <w:szCs w:val="16"/>
              </w:rPr>
            </w:pPr>
            <w:r w:rsidRPr="0009589D">
              <w:rPr>
                <w:rStyle w:val="normaltextrun"/>
                <w:rFonts w:ascii="Comic Sans MS" w:hAnsi="Comic Sans MS" w:cs="Segoe UI"/>
                <w:color w:val="595959" w:themeColor="text1" w:themeTint="A6"/>
                <w:sz w:val="16"/>
                <w:szCs w:val="16"/>
              </w:rPr>
              <w:t>To measure and begin to record the following: lengths and heights, mass/weight, capacity and volume, time.</w:t>
            </w:r>
          </w:p>
          <w:p w14:paraId="395D7EDF" w14:textId="77777777" w:rsidR="00C86D55" w:rsidRPr="0009589D" w:rsidRDefault="00C86D55">
            <w:pPr>
              <w:rPr>
                <w:rFonts w:ascii="Comic Sans MS" w:hAnsi="Comic Sans MS"/>
                <w:color w:val="595959" w:themeColor="text1" w:themeTint="A6"/>
                <w:sz w:val="16"/>
                <w:szCs w:val="16"/>
              </w:rPr>
            </w:pPr>
          </w:p>
        </w:tc>
        <w:tc>
          <w:tcPr>
            <w:tcW w:w="2013" w:type="dxa"/>
          </w:tcPr>
          <w:p w14:paraId="1F0ED83D" w14:textId="77777777" w:rsidR="00C86D55" w:rsidRPr="0009589D" w:rsidRDefault="00C86D55">
            <w:pPr>
              <w:rPr>
                <w:rFonts w:ascii="Comic Sans MS" w:eastAsia="Times New Roman" w:hAnsi="Comic Sans MS" w:cs="Segoe UI"/>
                <w:color w:val="595959" w:themeColor="text1" w:themeTint="A6"/>
                <w:sz w:val="16"/>
                <w:szCs w:val="16"/>
                <w:lang w:eastAsia="en-GB"/>
              </w:rPr>
            </w:pPr>
            <w:r w:rsidRPr="00E60E81">
              <w:rPr>
                <w:rFonts w:ascii="Comic Sans MS" w:eastAsia="Times New Roman" w:hAnsi="Comic Sans MS" w:cs="Segoe UI"/>
                <w:color w:val="595959" w:themeColor="text1" w:themeTint="A6"/>
                <w:sz w:val="16"/>
                <w:szCs w:val="16"/>
                <w:lang w:eastAsia="en-GB"/>
              </w:rPr>
              <w:t>To interpret and construct simple pictograms, tally charts, block diagrams and simple tables</w:t>
            </w:r>
            <w:r w:rsidRPr="00E60E81">
              <w:rPr>
                <w:rFonts w:ascii="Comic Sans MS" w:eastAsia="Times New Roman" w:hAnsi="Comic Sans MS" w:cs="Segoe UI"/>
                <w:i/>
                <w:iCs/>
                <w:color w:val="595959" w:themeColor="text1" w:themeTint="A6"/>
                <w:sz w:val="16"/>
                <w:szCs w:val="16"/>
                <w:lang w:eastAsia="en-GB"/>
              </w:rPr>
              <w:t>.</w:t>
            </w:r>
            <w:r w:rsidRPr="00E60E81">
              <w:rPr>
                <w:rFonts w:ascii="Comic Sans MS" w:eastAsia="Times New Roman" w:hAnsi="Comic Sans MS" w:cs="Segoe UI"/>
                <w:color w:val="595959" w:themeColor="text1" w:themeTint="A6"/>
                <w:sz w:val="16"/>
                <w:szCs w:val="16"/>
                <w:lang w:eastAsia="en-GB"/>
              </w:rPr>
              <w:t> </w:t>
            </w:r>
          </w:p>
          <w:p w14:paraId="3029715F" w14:textId="77777777" w:rsidR="00C86D55" w:rsidRPr="0009589D" w:rsidRDefault="00C86D55">
            <w:pPr>
              <w:rPr>
                <w:rFonts w:ascii="Comic Sans MS" w:eastAsia="Times New Roman" w:hAnsi="Comic Sans MS" w:cs="Segoe UI"/>
                <w:color w:val="595959" w:themeColor="text1" w:themeTint="A6"/>
                <w:sz w:val="16"/>
                <w:szCs w:val="16"/>
                <w:lang w:eastAsia="en-GB"/>
              </w:rPr>
            </w:pPr>
          </w:p>
          <w:p w14:paraId="60466E88" w14:textId="77777777" w:rsidR="00C86D55" w:rsidRPr="00E60E81" w:rsidRDefault="00C86D55" w:rsidP="00C86D55">
            <w:pPr>
              <w:jc w:val="center"/>
              <w:textAlignment w:val="baseline"/>
              <w:rPr>
                <w:rFonts w:ascii="Comic Sans MS" w:eastAsia="Times New Roman" w:hAnsi="Comic Sans MS" w:cs="Segoe UI"/>
                <w:color w:val="595959" w:themeColor="text1" w:themeTint="A6"/>
                <w:sz w:val="16"/>
                <w:szCs w:val="16"/>
                <w:lang w:eastAsia="en-GB"/>
              </w:rPr>
            </w:pPr>
            <w:r w:rsidRPr="00E60E81">
              <w:rPr>
                <w:rFonts w:ascii="Comic Sans MS" w:eastAsia="Times New Roman" w:hAnsi="Comic Sans MS" w:cs="Segoe UI"/>
                <w:color w:val="595959" w:themeColor="text1" w:themeTint="A6"/>
                <w:sz w:val="16"/>
                <w:szCs w:val="16"/>
                <w:lang w:eastAsia="en-GB"/>
              </w:rPr>
              <w:t>To ask and answer simple questions by counting the number of objects in each category and sorting the categories by quantity. </w:t>
            </w:r>
          </w:p>
          <w:p w14:paraId="3D56F921" w14:textId="77777777" w:rsidR="00C86D55" w:rsidRPr="0009589D" w:rsidRDefault="00C86D55" w:rsidP="00C86D55">
            <w:pPr>
              <w:rPr>
                <w:rFonts w:ascii="Comic Sans MS" w:eastAsia="Times New Roman" w:hAnsi="Comic Sans MS" w:cs="Segoe UI"/>
                <w:color w:val="595959" w:themeColor="text1" w:themeTint="A6"/>
                <w:sz w:val="16"/>
                <w:szCs w:val="16"/>
                <w:lang w:eastAsia="en-GB"/>
              </w:rPr>
            </w:pPr>
            <w:r w:rsidRPr="00E60E81">
              <w:rPr>
                <w:rFonts w:ascii="Comic Sans MS" w:eastAsia="Times New Roman" w:hAnsi="Comic Sans MS" w:cs="Segoe UI"/>
                <w:color w:val="595959" w:themeColor="text1" w:themeTint="A6"/>
                <w:sz w:val="16"/>
                <w:szCs w:val="16"/>
                <w:lang w:eastAsia="en-GB"/>
              </w:rPr>
              <w:t>To ask and answer questions about totalling and comparing categorical data. </w:t>
            </w:r>
          </w:p>
          <w:p w14:paraId="246EB3A8" w14:textId="77777777" w:rsidR="00C86D55" w:rsidRPr="0009589D" w:rsidRDefault="00C86D55" w:rsidP="00C86D5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 w:cs="Segoe UI"/>
                <w:color w:val="595959" w:themeColor="text1" w:themeTint="A6"/>
                <w:sz w:val="16"/>
                <w:szCs w:val="16"/>
              </w:rPr>
            </w:pPr>
            <w:r w:rsidRPr="0009589D">
              <w:rPr>
                <w:rStyle w:val="normaltextrun"/>
                <w:rFonts w:ascii="Comic Sans MS" w:hAnsi="Comic Sans MS" w:cs="Segoe UI"/>
                <w:color w:val="595959" w:themeColor="text1" w:themeTint="A6"/>
                <w:sz w:val="16"/>
                <w:szCs w:val="16"/>
              </w:rPr>
              <w:t>To choose and use appropriate standard units to estimate and measure length/height in any direction (m/cm); mass (kg/g); temperature (°C); capacity (litres/ml) to the nearest appropriate unit, using rulers, scales, thermometers and measuring vessels.</w:t>
            </w:r>
            <w:r w:rsidRPr="0009589D">
              <w:rPr>
                <w:rStyle w:val="eop"/>
                <w:rFonts w:ascii="Comic Sans MS" w:hAnsi="Comic Sans MS" w:cs="Segoe UI"/>
                <w:color w:val="595959" w:themeColor="text1" w:themeTint="A6"/>
                <w:sz w:val="16"/>
                <w:szCs w:val="16"/>
              </w:rPr>
              <w:t> </w:t>
            </w:r>
          </w:p>
          <w:p w14:paraId="45EF09D3" w14:textId="77777777" w:rsidR="00C86D55" w:rsidRPr="0009589D" w:rsidRDefault="00C86D55" w:rsidP="00C86D5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 w:cs="Segoe UI"/>
                <w:color w:val="595959" w:themeColor="text1" w:themeTint="A6"/>
                <w:sz w:val="16"/>
                <w:szCs w:val="16"/>
              </w:rPr>
            </w:pPr>
            <w:r w:rsidRPr="0009589D">
              <w:rPr>
                <w:rStyle w:val="eop"/>
                <w:rFonts w:ascii="Comic Sans MS" w:hAnsi="Comic Sans MS" w:cs="Segoe UI"/>
                <w:color w:val="595959" w:themeColor="text1" w:themeTint="A6"/>
                <w:sz w:val="16"/>
                <w:szCs w:val="16"/>
              </w:rPr>
              <w:t> </w:t>
            </w:r>
          </w:p>
          <w:p w14:paraId="7E58BCAA" w14:textId="77777777" w:rsidR="00C86D55" w:rsidRPr="0009589D" w:rsidRDefault="00C86D55" w:rsidP="00C86D5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 w:cs="Segoe UI"/>
                <w:color w:val="595959" w:themeColor="text1" w:themeTint="A6"/>
                <w:sz w:val="16"/>
                <w:szCs w:val="16"/>
              </w:rPr>
            </w:pPr>
            <w:r w:rsidRPr="0009589D">
              <w:rPr>
                <w:rStyle w:val="normaltextrun"/>
                <w:rFonts w:ascii="Comic Sans MS" w:hAnsi="Comic Sans MS" w:cs="Segoe UI"/>
                <w:color w:val="595959" w:themeColor="text1" w:themeTint="A6"/>
                <w:sz w:val="16"/>
                <w:szCs w:val="16"/>
              </w:rPr>
              <w:t>To</w:t>
            </w:r>
            <w:r w:rsidRPr="0009589D">
              <w:rPr>
                <w:rStyle w:val="normaltextrun"/>
                <w:rFonts w:ascii="Comic Sans MS" w:hAnsi="Comic Sans MS" w:cs="Segoe UI"/>
                <w:i/>
                <w:iCs/>
                <w:color w:val="595959" w:themeColor="text1" w:themeTint="A6"/>
                <w:sz w:val="16"/>
                <w:szCs w:val="16"/>
              </w:rPr>
              <w:t xml:space="preserve"> </w:t>
            </w:r>
            <w:r w:rsidRPr="0009589D">
              <w:rPr>
                <w:rStyle w:val="normaltextrun"/>
                <w:rFonts w:ascii="Comic Sans MS" w:hAnsi="Comic Sans MS" w:cs="Segoe UI"/>
                <w:color w:val="595959" w:themeColor="text1" w:themeTint="A6"/>
                <w:sz w:val="16"/>
                <w:szCs w:val="16"/>
              </w:rPr>
              <w:t xml:space="preserve">compare and order lengths, mass, </w:t>
            </w:r>
            <w:r w:rsidRPr="0009589D">
              <w:rPr>
                <w:rStyle w:val="normaltextrun"/>
                <w:rFonts w:ascii="Comic Sans MS" w:hAnsi="Comic Sans MS" w:cs="Segoe UI"/>
                <w:color w:val="595959" w:themeColor="text1" w:themeTint="A6"/>
                <w:sz w:val="16"/>
                <w:szCs w:val="16"/>
              </w:rPr>
              <w:lastRenderedPageBreak/>
              <w:t>volume/capacity and record the results using &gt;, &lt; and =.</w:t>
            </w:r>
            <w:r w:rsidRPr="0009589D">
              <w:rPr>
                <w:rStyle w:val="eop"/>
                <w:rFonts w:ascii="Comic Sans MS" w:hAnsi="Comic Sans MS" w:cs="Segoe UI"/>
                <w:color w:val="595959" w:themeColor="text1" w:themeTint="A6"/>
                <w:sz w:val="16"/>
                <w:szCs w:val="16"/>
              </w:rPr>
              <w:t> </w:t>
            </w:r>
          </w:p>
          <w:p w14:paraId="52D90275" w14:textId="090B3FC9" w:rsidR="00C86D55" w:rsidRPr="0009589D" w:rsidRDefault="00C86D55" w:rsidP="00C86D55">
            <w:pPr>
              <w:rPr>
                <w:rFonts w:ascii="Comic Sans MS" w:hAnsi="Comic Sans MS"/>
                <w:color w:val="595959" w:themeColor="text1" w:themeTint="A6"/>
                <w:sz w:val="16"/>
                <w:szCs w:val="16"/>
              </w:rPr>
            </w:pPr>
          </w:p>
        </w:tc>
        <w:tc>
          <w:tcPr>
            <w:tcW w:w="2013" w:type="dxa"/>
          </w:tcPr>
          <w:p w14:paraId="33A67F39" w14:textId="77777777" w:rsidR="00C86D55" w:rsidRPr="0009589D" w:rsidRDefault="00C86D55">
            <w:pPr>
              <w:rPr>
                <w:rFonts w:ascii="Comic Sans MS" w:eastAsia="Times New Roman" w:hAnsi="Comic Sans MS" w:cs="Segoe UI"/>
                <w:color w:val="595959" w:themeColor="text1" w:themeTint="A6"/>
                <w:sz w:val="16"/>
                <w:szCs w:val="16"/>
                <w:lang w:eastAsia="en-GB"/>
              </w:rPr>
            </w:pPr>
            <w:r w:rsidRPr="00E60E81">
              <w:rPr>
                <w:rFonts w:ascii="Comic Sans MS" w:eastAsia="Times New Roman" w:hAnsi="Comic Sans MS" w:cs="Segoe UI"/>
                <w:color w:val="595959" w:themeColor="text1" w:themeTint="A6"/>
                <w:sz w:val="16"/>
                <w:szCs w:val="16"/>
                <w:lang w:eastAsia="en-GB"/>
              </w:rPr>
              <w:lastRenderedPageBreak/>
              <w:t xml:space="preserve">To interpret and present data using bar charts, </w:t>
            </w:r>
            <w:proofErr w:type="gramStart"/>
            <w:r w:rsidRPr="00E60E81">
              <w:rPr>
                <w:rFonts w:ascii="Comic Sans MS" w:eastAsia="Times New Roman" w:hAnsi="Comic Sans MS" w:cs="Segoe UI"/>
                <w:color w:val="595959" w:themeColor="text1" w:themeTint="A6"/>
                <w:sz w:val="16"/>
                <w:szCs w:val="16"/>
                <w:lang w:eastAsia="en-GB"/>
              </w:rPr>
              <w:t>pictograms</w:t>
            </w:r>
            <w:proofErr w:type="gramEnd"/>
            <w:r w:rsidRPr="00E60E81">
              <w:rPr>
                <w:rFonts w:ascii="Comic Sans MS" w:eastAsia="Times New Roman" w:hAnsi="Comic Sans MS" w:cs="Segoe UI"/>
                <w:color w:val="595959" w:themeColor="text1" w:themeTint="A6"/>
                <w:sz w:val="16"/>
                <w:szCs w:val="16"/>
                <w:lang w:eastAsia="en-GB"/>
              </w:rPr>
              <w:t xml:space="preserve"> and tables. </w:t>
            </w:r>
          </w:p>
          <w:p w14:paraId="68DFB03F" w14:textId="77777777" w:rsidR="00C86D55" w:rsidRPr="0009589D" w:rsidRDefault="00C86D55">
            <w:pPr>
              <w:rPr>
                <w:rFonts w:ascii="Comic Sans MS" w:hAnsi="Comic Sans MS"/>
                <w:color w:val="595959" w:themeColor="text1" w:themeTint="A6"/>
                <w:sz w:val="16"/>
                <w:szCs w:val="16"/>
              </w:rPr>
            </w:pPr>
          </w:p>
          <w:p w14:paraId="482C1356" w14:textId="77777777" w:rsidR="00C86D55" w:rsidRPr="0009589D" w:rsidRDefault="00C86D55">
            <w:pPr>
              <w:rPr>
                <w:rFonts w:ascii="Comic Sans MS" w:eastAsia="Times New Roman" w:hAnsi="Comic Sans MS" w:cs="Segoe UI"/>
                <w:color w:val="595959" w:themeColor="text1" w:themeTint="A6"/>
                <w:sz w:val="16"/>
                <w:szCs w:val="16"/>
                <w:lang w:eastAsia="en-GB"/>
              </w:rPr>
            </w:pPr>
            <w:r w:rsidRPr="00E60E81">
              <w:rPr>
                <w:rFonts w:ascii="Comic Sans MS" w:eastAsia="Times New Roman" w:hAnsi="Comic Sans MS" w:cs="Segoe UI"/>
                <w:color w:val="595959" w:themeColor="text1" w:themeTint="A6"/>
                <w:sz w:val="16"/>
                <w:szCs w:val="16"/>
                <w:lang w:eastAsia="en-GB"/>
              </w:rPr>
              <w:t xml:space="preserve">To solve one-step and two-step questions using information presented in scaled bar charts and pictograms and </w:t>
            </w:r>
            <w:proofErr w:type="gramStart"/>
            <w:r w:rsidRPr="00E60E81">
              <w:rPr>
                <w:rFonts w:ascii="Comic Sans MS" w:eastAsia="Times New Roman" w:hAnsi="Comic Sans MS" w:cs="Segoe UI"/>
                <w:color w:val="595959" w:themeColor="text1" w:themeTint="A6"/>
                <w:sz w:val="16"/>
                <w:szCs w:val="16"/>
                <w:lang w:eastAsia="en-GB"/>
              </w:rPr>
              <w:t>tables</w:t>
            </w:r>
            <w:proofErr w:type="gramEnd"/>
          </w:p>
          <w:p w14:paraId="2838FE5F" w14:textId="77777777" w:rsidR="00C86D55" w:rsidRPr="0009589D" w:rsidRDefault="00C86D55">
            <w:pPr>
              <w:rPr>
                <w:rFonts w:ascii="Comic Sans MS" w:eastAsia="Times New Roman" w:hAnsi="Comic Sans MS" w:cs="Segoe UI"/>
                <w:color w:val="595959" w:themeColor="text1" w:themeTint="A6"/>
                <w:sz w:val="16"/>
                <w:szCs w:val="16"/>
                <w:lang w:eastAsia="en-GB"/>
              </w:rPr>
            </w:pPr>
          </w:p>
          <w:p w14:paraId="7020D7BD" w14:textId="77777777" w:rsidR="00C86D55" w:rsidRPr="0009589D" w:rsidRDefault="00C86D55" w:rsidP="00C86D55">
            <w:pPr>
              <w:rPr>
                <w:rFonts w:ascii="Comic Sans MS" w:hAnsi="Comic Sans MS"/>
                <w:color w:val="595959" w:themeColor="text1" w:themeTint="A6"/>
                <w:sz w:val="16"/>
                <w:szCs w:val="16"/>
              </w:rPr>
            </w:pPr>
            <w:r w:rsidRPr="0009589D">
              <w:rPr>
                <w:rStyle w:val="normaltextrun"/>
                <w:rFonts w:ascii="Comic Sans MS" w:hAnsi="Comic Sans MS"/>
                <w:color w:val="595959" w:themeColor="text1" w:themeTint="A6"/>
                <w:sz w:val="16"/>
                <w:szCs w:val="16"/>
                <w:shd w:val="clear" w:color="auto" w:fill="FFFFFF"/>
              </w:rPr>
              <w:t>To measure, compare add and subtract: lengths (m/cm/mm); mass (kg/g); volume/capacity (l/ml).</w:t>
            </w:r>
            <w:r w:rsidRPr="0009589D">
              <w:rPr>
                <w:rStyle w:val="eop"/>
                <w:rFonts w:ascii="Comic Sans MS" w:hAnsi="Comic Sans MS"/>
                <w:color w:val="595959" w:themeColor="text1" w:themeTint="A6"/>
                <w:sz w:val="16"/>
                <w:szCs w:val="16"/>
                <w:shd w:val="clear" w:color="auto" w:fill="FFFFFF"/>
              </w:rPr>
              <w:t> </w:t>
            </w:r>
          </w:p>
          <w:p w14:paraId="6A402D59" w14:textId="68793E8C" w:rsidR="00C86D55" w:rsidRPr="0009589D" w:rsidRDefault="00C86D55">
            <w:pPr>
              <w:rPr>
                <w:rFonts w:ascii="Comic Sans MS" w:hAnsi="Comic Sans MS"/>
                <w:color w:val="595959" w:themeColor="text1" w:themeTint="A6"/>
                <w:sz w:val="16"/>
                <w:szCs w:val="16"/>
              </w:rPr>
            </w:pPr>
          </w:p>
        </w:tc>
        <w:tc>
          <w:tcPr>
            <w:tcW w:w="2013" w:type="dxa"/>
          </w:tcPr>
          <w:p w14:paraId="360FD9AC" w14:textId="77777777" w:rsidR="00C86D55" w:rsidRPr="0009589D" w:rsidRDefault="00C86D55">
            <w:pPr>
              <w:rPr>
                <w:rFonts w:ascii="Comic Sans MS" w:eastAsia="Times New Roman" w:hAnsi="Comic Sans MS" w:cs="Segoe UI"/>
                <w:color w:val="595959" w:themeColor="text1" w:themeTint="A6"/>
                <w:sz w:val="16"/>
                <w:szCs w:val="16"/>
                <w:lang w:eastAsia="en-GB"/>
              </w:rPr>
            </w:pPr>
            <w:r w:rsidRPr="00E60E81">
              <w:rPr>
                <w:rFonts w:ascii="Comic Sans MS" w:eastAsia="Times New Roman" w:hAnsi="Comic Sans MS" w:cs="Segoe UI"/>
                <w:color w:val="595959" w:themeColor="text1" w:themeTint="A6"/>
                <w:sz w:val="16"/>
                <w:szCs w:val="16"/>
                <w:lang w:eastAsia="en-GB"/>
              </w:rPr>
              <w:t>To interpret and present discrete and continuous data using appropriate graphical methods, including bar charts and time graphs. </w:t>
            </w:r>
          </w:p>
          <w:p w14:paraId="46CB4F1C" w14:textId="77777777" w:rsidR="00C86D55" w:rsidRPr="0009589D" w:rsidRDefault="00C86D55">
            <w:pPr>
              <w:rPr>
                <w:rFonts w:ascii="Comic Sans MS" w:eastAsia="Times New Roman" w:hAnsi="Comic Sans MS" w:cs="Segoe UI"/>
                <w:color w:val="595959" w:themeColor="text1" w:themeTint="A6"/>
                <w:sz w:val="16"/>
                <w:szCs w:val="16"/>
                <w:lang w:eastAsia="en-GB"/>
              </w:rPr>
            </w:pPr>
          </w:p>
          <w:p w14:paraId="3B18B049" w14:textId="191E7CD2" w:rsidR="00C86D55" w:rsidRPr="0009589D" w:rsidRDefault="00C86D55">
            <w:pPr>
              <w:rPr>
                <w:rFonts w:ascii="Comic Sans MS" w:hAnsi="Comic Sans MS"/>
                <w:color w:val="595959" w:themeColor="text1" w:themeTint="A6"/>
                <w:sz w:val="16"/>
                <w:szCs w:val="16"/>
              </w:rPr>
            </w:pPr>
            <w:r w:rsidRPr="00E60E81">
              <w:rPr>
                <w:rFonts w:ascii="Comic Sans MS" w:eastAsia="Times New Roman" w:hAnsi="Comic Sans MS" w:cs="Segoe UI"/>
                <w:color w:val="595959" w:themeColor="text1" w:themeTint="A6"/>
                <w:sz w:val="16"/>
                <w:szCs w:val="16"/>
                <w:lang w:eastAsia="en-GB"/>
              </w:rPr>
              <w:t xml:space="preserve">To solve comparison, sum and difference problems using information presented in bar charts, pictograms, </w:t>
            </w:r>
            <w:proofErr w:type="gramStart"/>
            <w:r w:rsidRPr="00E60E81">
              <w:rPr>
                <w:rFonts w:ascii="Comic Sans MS" w:eastAsia="Times New Roman" w:hAnsi="Comic Sans MS" w:cs="Segoe UI"/>
                <w:color w:val="595959" w:themeColor="text1" w:themeTint="A6"/>
                <w:sz w:val="16"/>
                <w:szCs w:val="16"/>
                <w:lang w:eastAsia="en-GB"/>
              </w:rPr>
              <w:t>tables</w:t>
            </w:r>
            <w:proofErr w:type="gramEnd"/>
            <w:r w:rsidRPr="00E60E81">
              <w:rPr>
                <w:rFonts w:ascii="Comic Sans MS" w:eastAsia="Times New Roman" w:hAnsi="Comic Sans MS" w:cs="Segoe UI"/>
                <w:color w:val="595959" w:themeColor="text1" w:themeTint="A6"/>
                <w:sz w:val="16"/>
                <w:szCs w:val="16"/>
                <w:lang w:eastAsia="en-GB"/>
              </w:rPr>
              <w:t xml:space="preserve"> and other graphs. </w:t>
            </w:r>
          </w:p>
        </w:tc>
        <w:tc>
          <w:tcPr>
            <w:tcW w:w="2013" w:type="dxa"/>
          </w:tcPr>
          <w:p w14:paraId="4795DCDE" w14:textId="77777777" w:rsidR="00C86D55" w:rsidRPr="0009589D" w:rsidRDefault="00C86D55">
            <w:pPr>
              <w:rPr>
                <w:rFonts w:ascii="Comic Sans MS" w:eastAsia="Times New Roman" w:hAnsi="Comic Sans MS" w:cs="Segoe UI"/>
                <w:color w:val="595959" w:themeColor="text1" w:themeTint="A6"/>
                <w:sz w:val="16"/>
                <w:szCs w:val="16"/>
                <w:lang w:eastAsia="en-GB"/>
              </w:rPr>
            </w:pPr>
            <w:r w:rsidRPr="00E60E81">
              <w:rPr>
                <w:rFonts w:ascii="Comic Sans MS" w:eastAsia="Times New Roman" w:hAnsi="Comic Sans MS" w:cs="Segoe UI"/>
                <w:color w:val="595959" w:themeColor="text1" w:themeTint="A6"/>
                <w:sz w:val="16"/>
                <w:szCs w:val="16"/>
                <w:lang w:eastAsia="en-GB"/>
              </w:rPr>
              <w:t>To complete, read and interpret information in tables, including timetables. </w:t>
            </w:r>
          </w:p>
          <w:p w14:paraId="51D43347" w14:textId="77777777" w:rsidR="00C86D55" w:rsidRPr="0009589D" w:rsidRDefault="00C86D55">
            <w:pPr>
              <w:rPr>
                <w:rFonts w:ascii="Comic Sans MS" w:eastAsia="Times New Roman" w:hAnsi="Comic Sans MS" w:cs="Segoe UI"/>
                <w:color w:val="595959" w:themeColor="text1" w:themeTint="A6"/>
                <w:sz w:val="16"/>
                <w:szCs w:val="16"/>
                <w:lang w:eastAsia="en-GB"/>
              </w:rPr>
            </w:pPr>
          </w:p>
          <w:p w14:paraId="3D2FAB26" w14:textId="54C00083" w:rsidR="00C86D55" w:rsidRPr="0009589D" w:rsidRDefault="00C86D55">
            <w:pPr>
              <w:rPr>
                <w:rFonts w:ascii="Comic Sans MS" w:hAnsi="Comic Sans MS"/>
                <w:color w:val="595959" w:themeColor="text1" w:themeTint="A6"/>
                <w:sz w:val="16"/>
                <w:szCs w:val="16"/>
              </w:rPr>
            </w:pPr>
            <w:r w:rsidRPr="00E60E81">
              <w:rPr>
                <w:rFonts w:ascii="Comic Sans MS" w:eastAsia="Times New Roman" w:hAnsi="Comic Sans MS" w:cs="Segoe UI"/>
                <w:color w:val="595959" w:themeColor="text1" w:themeTint="A6"/>
                <w:sz w:val="16"/>
                <w:szCs w:val="16"/>
                <w:lang w:eastAsia="en-GB"/>
              </w:rPr>
              <w:t>To solve comparison, sum and difference problems using information presented in a line graph. </w:t>
            </w:r>
          </w:p>
        </w:tc>
        <w:tc>
          <w:tcPr>
            <w:tcW w:w="1942" w:type="dxa"/>
          </w:tcPr>
          <w:p w14:paraId="10AAD721" w14:textId="77777777" w:rsidR="00C86D55" w:rsidRPr="0009589D" w:rsidRDefault="00C86D55">
            <w:pPr>
              <w:rPr>
                <w:rFonts w:ascii="Comic Sans MS" w:eastAsia="Times New Roman" w:hAnsi="Comic Sans MS" w:cs="Segoe UI"/>
                <w:color w:val="595959" w:themeColor="text1" w:themeTint="A6"/>
                <w:sz w:val="16"/>
                <w:szCs w:val="16"/>
                <w:lang w:eastAsia="en-GB"/>
              </w:rPr>
            </w:pPr>
            <w:r w:rsidRPr="00E60E81">
              <w:rPr>
                <w:rFonts w:ascii="Comic Sans MS" w:eastAsia="Times New Roman" w:hAnsi="Comic Sans MS" w:cs="Segoe UI"/>
                <w:color w:val="595959" w:themeColor="text1" w:themeTint="A6"/>
                <w:sz w:val="16"/>
                <w:szCs w:val="16"/>
                <w:lang w:eastAsia="en-GB"/>
              </w:rPr>
              <w:t>To interpret and construct pie charts and line graphs. </w:t>
            </w:r>
          </w:p>
          <w:p w14:paraId="31C065ED" w14:textId="77777777" w:rsidR="00C86D55" w:rsidRPr="0009589D" w:rsidRDefault="00C86D55">
            <w:pPr>
              <w:rPr>
                <w:rFonts w:ascii="Comic Sans MS" w:eastAsia="Times New Roman" w:hAnsi="Comic Sans MS" w:cs="Segoe UI"/>
                <w:color w:val="595959" w:themeColor="text1" w:themeTint="A6"/>
                <w:sz w:val="16"/>
                <w:szCs w:val="16"/>
                <w:lang w:eastAsia="en-GB"/>
              </w:rPr>
            </w:pPr>
          </w:p>
          <w:p w14:paraId="21D7EB41" w14:textId="77777777" w:rsidR="00C86D55" w:rsidRPr="00E60E81" w:rsidRDefault="00C86D55" w:rsidP="00C86D55">
            <w:pPr>
              <w:textAlignment w:val="baseline"/>
              <w:rPr>
                <w:rFonts w:ascii="Comic Sans MS" w:eastAsia="Times New Roman" w:hAnsi="Comic Sans MS" w:cs="Segoe UI"/>
                <w:color w:val="595959" w:themeColor="text1" w:themeTint="A6"/>
                <w:sz w:val="16"/>
                <w:szCs w:val="16"/>
                <w:lang w:eastAsia="en-GB"/>
              </w:rPr>
            </w:pPr>
            <w:r w:rsidRPr="00E60E81">
              <w:rPr>
                <w:rFonts w:ascii="Comic Sans MS" w:eastAsia="Times New Roman" w:hAnsi="Comic Sans MS" w:cs="Segoe UI"/>
                <w:color w:val="595959" w:themeColor="text1" w:themeTint="A6"/>
                <w:sz w:val="16"/>
                <w:szCs w:val="16"/>
                <w:lang w:eastAsia="en-GB"/>
              </w:rPr>
              <w:t>To use pie charts and line graphs to solve problems. </w:t>
            </w:r>
          </w:p>
          <w:p w14:paraId="7368EF8E" w14:textId="77777777" w:rsidR="00C86D55" w:rsidRPr="00E60E81" w:rsidRDefault="00C86D55" w:rsidP="00C86D55">
            <w:pPr>
              <w:jc w:val="center"/>
              <w:textAlignment w:val="baseline"/>
              <w:rPr>
                <w:rFonts w:ascii="Comic Sans MS" w:eastAsia="Times New Roman" w:hAnsi="Comic Sans MS" w:cs="Segoe UI"/>
                <w:color w:val="595959" w:themeColor="text1" w:themeTint="A6"/>
                <w:sz w:val="16"/>
                <w:szCs w:val="16"/>
                <w:lang w:eastAsia="en-GB"/>
              </w:rPr>
            </w:pPr>
            <w:r w:rsidRPr="00E60E81">
              <w:rPr>
                <w:rFonts w:ascii="Comic Sans MS" w:eastAsia="Times New Roman" w:hAnsi="Comic Sans MS" w:cs="Segoe UI"/>
                <w:color w:val="595959" w:themeColor="text1" w:themeTint="A6"/>
                <w:sz w:val="16"/>
                <w:szCs w:val="16"/>
                <w:lang w:eastAsia="en-GB"/>
              </w:rPr>
              <w:t> </w:t>
            </w:r>
          </w:p>
          <w:p w14:paraId="68C5A758" w14:textId="1BBB1DB7" w:rsidR="00C86D55" w:rsidRPr="0009589D" w:rsidRDefault="00C86D55" w:rsidP="00C86D55">
            <w:pPr>
              <w:rPr>
                <w:rFonts w:ascii="Comic Sans MS" w:hAnsi="Comic Sans MS"/>
                <w:color w:val="595959" w:themeColor="text1" w:themeTint="A6"/>
                <w:sz w:val="16"/>
                <w:szCs w:val="16"/>
              </w:rPr>
            </w:pPr>
            <w:r w:rsidRPr="00E60E81">
              <w:rPr>
                <w:rFonts w:ascii="Comic Sans MS" w:eastAsia="Times New Roman" w:hAnsi="Comic Sans MS" w:cs="Segoe UI"/>
                <w:color w:val="595959" w:themeColor="text1" w:themeTint="A6"/>
                <w:sz w:val="16"/>
                <w:szCs w:val="16"/>
                <w:lang w:eastAsia="en-GB"/>
              </w:rPr>
              <w:t>To calculate and interpret the mean as an average. </w:t>
            </w:r>
          </w:p>
        </w:tc>
      </w:tr>
      <w:tr w:rsidR="00C86D55" w:rsidRPr="0009589D" w14:paraId="34953C8F" w14:textId="77777777" w:rsidTr="00C86D55">
        <w:tc>
          <w:tcPr>
            <w:tcW w:w="1942" w:type="dxa"/>
          </w:tcPr>
          <w:p w14:paraId="6AA6B699" w14:textId="6A952EEE" w:rsidR="00C86D55" w:rsidRPr="0009589D" w:rsidRDefault="00C86D55">
            <w:pPr>
              <w:rPr>
                <w:rFonts w:ascii="Comic Sans MS" w:hAnsi="Comic Sans MS"/>
              </w:rPr>
            </w:pPr>
            <w:r w:rsidRPr="0009589D">
              <w:rPr>
                <w:rFonts w:ascii="Comic Sans MS" w:hAnsi="Comic Sans MS"/>
              </w:rPr>
              <w:t>Geography</w:t>
            </w:r>
          </w:p>
        </w:tc>
        <w:tc>
          <w:tcPr>
            <w:tcW w:w="2012" w:type="dxa"/>
          </w:tcPr>
          <w:p w14:paraId="18B80AAA" w14:textId="77777777" w:rsidR="00C86D55" w:rsidRPr="0009589D" w:rsidRDefault="00C86D55">
            <w:pPr>
              <w:rPr>
                <w:rFonts w:ascii="Comic Sans MS" w:hAnsi="Comic Sans MS"/>
                <w:color w:val="595959" w:themeColor="text1" w:themeTint="A6"/>
                <w:sz w:val="16"/>
                <w:szCs w:val="16"/>
              </w:rPr>
            </w:pPr>
          </w:p>
        </w:tc>
        <w:tc>
          <w:tcPr>
            <w:tcW w:w="2013" w:type="dxa"/>
          </w:tcPr>
          <w:p w14:paraId="677DD1A1" w14:textId="77777777" w:rsidR="00C86D55" w:rsidRPr="0009589D" w:rsidRDefault="00C86D55">
            <w:pPr>
              <w:rPr>
                <w:rFonts w:ascii="Comic Sans MS" w:hAnsi="Comic Sans MS"/>
                <w:color w:val="595959" w:themeColor="text1" w:themeTint="A6"/>
                <w:sz w:val="16"/>
                <w:szCs w:val="16"/>
              </w:rPr>
            </w:pPr>
          </w:p>
        </w:tc>
        <w:tc>
          <w:tcPr>
            <w:tcW w:w="2013" w:type="dxa"/>
          </w:tcPr>
          <w:p w14:paraId="60DFFE54" w14:textId="77777777" w:rsidR="00C86D55" w:rsidRPr="0009589D" w:rsidRDefault="00C86D55">
            <w:pPr>
              <w:rPr>
                <w:rFonts w:ascii="Comic Sans MS" w:hAnsi="Comic Sans MS"/>
                <w:color w:val="595959" w:themeColor="text1" w:themeTint="A6"/>
                <w:sz w:val="16"/>
                <w:szCs w:val="16"/>
              </w:rPr>
            </w:pPr>
          </w:p>
        </w:tc>
        <w:tc>
          <w:tcPr>
            <w:tcW w:w="2013" w:type="dxa"/>
          </w:tcPr>
          <w:p w14:paraId="776D9D62" w14:textId="77777777" w:rsidR="00C86D55" w:rsidRPr="0009589D" w:rsidRDefault="00C86D55" w:rsidP="00C86D55">
            <w:pPr>
              <w:rPr>
                <w:rStyle w:val="eop"/>
                <w:rFonts w:ascii="Comic Sans MS" w:hAnsi="Comic Sans MS"/>
                <w:color w:val="595959" w:themeColor="text1" w:themeTint="A6"/>
                <w:sz w:val="16"/>
                <w:szCs w:val="16"/>
                <w:shd w:val="clear" w:color="auto" w:fill="FFFFFF"/>
              </w:rPr>
            </w:pPr>
            <w:r w:rsidRPr="0009589D">
              <w:rPr>
                <w:rStyle w:val="normaltextrun"/>
                <w:rFonts w:ascii="Comic Sans MS" w:hAnsi="Comic Sans MS"/>
                <w:color w:val="595959" w:themeColor="text1" w:themeTint="A6"/>
                <w:sz w:val="16"/>
                <w:szCs w:val="16"/>
                <w:shd w:val="clear" w:color="auto" w:fill="FFFFFF"/>
              </w:rPr>
              <w:t>To describe positions on a 2D grid as coordinates in the first quadrant.</w:t>
            </w:r>
            <w:r w:rsidRPr="0009589D">
              <w:rPr>
                <w:rStyle w:val="eop"/>
                <w:rFonts w:ascii="Comic Sans MS" w:hAnsi="Comic Sans MS"/>
                <w:color w:val="595959" w:themeColor="text1" w:themeTint="A6"/>
                <w:sz w:val="16"/>
                <w:szCs w:val="16"/>
                <w:shd w:val="clear" w:color="auto" w:fill="FFFFFF"/>
              </w:rPr>
              <w:t> </w:t>
            </w:r>
          </w:p>
          <w:p w14:paraId="0C2CCB7D" w14:textId="77777777" w:rsidR="00C86D55" w:rsidRPr="0009589D" w:rsidRDefault="00C86D55">
            <w:pPr>
              <w:rPr>
                <w:rFonts w:ascii="Comic Sans MS" w:hAnsi="Comic Sans MS"/>
                <w:color w:val="595959" w:themeColor="text1" w:themeTint="A6"/>
                <w:sz w:val="16"/>
                <w:szCs w:val="16"/>
              </w:rPr>
            </w:pPr>
          </w:p>
        </w:tc>
        <w:tc>
          <w:tcPr>
            <w:tcW w:w="2013" w:type="dxa"/>
          </w:tcPr>
          <w:p w14:paraId="2D872E43" w14:textId="77777777" w:rsidR="00C86D55" w:rsidRPr="0009589D" w:rsidRDefault="00C86D55">
            <w:pPr>
              <w:rPr>
                <w:rFonts w:ascii="Comic Sans MS" w:hAnsi="Comic Sans MS"/>
                <w:color w:val="595959" w:themeColor="text1" w:themeTint="A6"/>
                <w:sz w:val="16"/>
                <w:szCs w:val="16"/>
              </w:rPr>
            </w:pPr>
          </w:p>
        </w:tc>
        <w:tc>
          <w:tcPr>
            <w:tcW w:w="1942" w:type="dxa"/>
          </w:tcPr>
          <w:p w14:paraId="36068E7E" w14:textId="77777777" w:rsidR="00C86D55" w:rsidRPr="0009589D" w:rsidRDefault="00C86D55">
            <w:pPr>
              <w:rPr>
                <w:rFonts w:ascii="Comic Sans MS" w:hAnsi="Comic Sans MS"/>
                <w:color w:val="595959" w:themeColor="text1" w:themeTint="A6"/>
                <w:sz w:val="16"/>
                <w:szCs w:val="16"/>
              </w:rPr>
            </w:pPr>
          </w:p>
        </w:tc>
      </w:tr>
      <w:tr w:rsidR="00C86D55" w:rsidRPr="0009589D" w14:paraId="2D402498" w14:textId="77777777" w:rsidTr="00C86D55">
        <w:tc>
          <w:tcPr>
            <w:tcW w:w="1942" w:type="dxa"/>
          </w:tcPr>
          <w:p w14:paraId="216C52FA" w14:textId="0302EE44" w:rsidR="00C86D55" w:rsidRPr="0009589D" w:rsidRDefault="00C86D55">
            <w:pPr>
              <w:rPr>
                <w:rFonts w:ascii="Comic Sans MS" w:hAnsi="Comic Sans MS"/>
              </w:rPr>
            </w:pPr>
            <w:r w:rsidRPr="0009589D">
              <w:rPr>
                <w:rFonts w:ascii="Comic Sans MS" w:hAnsi="Comic Sans MS"/>
              </w:rPr>
              <w:t>History</w:t>
            </w:r>
          </w:p>
        </w:tc>
        <w:tc>
          <w:tcPr>
            <w:tcW w:w="2012" w:type="dxa"/>
          </w:tcPr>
          <w:p w14:paraId="53B7F4BF" w14:textId="77777777" w:rsidR="00C86D55" w:rsidRPr="0009589D" w:rsidRDefault="00C86D55">
            <w:pPr>
              <w:rPr>
                <w:rFonts w:ascii="Comic Sans MS" w:hAnsi="Comic Sans MS"/>
                <w:color w:val="595959" w:themeColor="text1" w:themeTint="A6"/>
                <w:sz w:val="16"/>
                <w:szCs w:val="16"/>
              </w:rPr>
            </w:pPr>
          </w:p>
        </w:tc>
        <w:tc>
          <w:tcPr>
            <w:tcW w:w="2013" w:type="dxa"/>
          </w:tcPr>
          <w:p w14:paraId="53351881" w14:textId="77777777" w:rsidR="00C86D55" w:rsidRPr="0009589D" w:rsidRDefault="00C86D55">
            <w:pPr>
              <w:rPr>
                <w:rFonts w:ascii="Comic Sans MS" w:hAnsi="Comic Sans MS"/>
                <w:color w:val="595959" w:themeColor="text1" w:themeTint="A6"/>
                <w:sz w:val="16"/>
                <w:szCs w:val="16"/>
              </w:rPr>
            </w:pPr>
          </w:p>
        </w:tc>
        <w:tc>
          <w:tcPr>
            <w:tcW w:w="2013" w:type="dxa"/>
          </w:tcPr>
          <w:p w14:paraId="61F1ADD4" w14:textId="77777777" w:rsidR="00C86D55" w:rsidRPr="0009589D" w:rsidRDefault="00C86D55" w:rsidP="00C86D55">
            <w:pPr>
              <w:rPr>
                <w:rStyle w:val="eop"/>
                <w:rFonts w:ascii="Comic Sans MS" w:hAnsi="Comic Sans MS"/>
                <w:color w:val="595959" w:themeColor="text1" w:themeTint="A6"/>
                <w:sz w:val="16"/>
                <w:szCs w:val="16"/>
                <w:shd w:val="clear" w:color="auto" w:fill="FFFFFF"/>
              </w:rPr>
            </w:pPr>
            <w:r w:rsidRPr="0009589D">
              <w:rPr>
                <w:rStyle w:val="normaltextrun"/>
                <w:rFonts w:ascii="Comic Sans MS" w:hAnsi="Comic Sans MS"/>
                <w:color w:val="595959" w:themeColor="text1" w:themeTint="A6"/>
                <w:sz w:val="16"/>
                <w:szCs w:val="16"/>
                <w:shd w:val="clear" w:color="auto" w:fill="FFFFFF"/>
              </w:rPr>
              <w:t>To read Roman numerals to 100 (I to C) and know that over time, the numeral system changed to include the concept of zero and place value.</w:t>
            </w:r>
            <w:r w:rsidRPr="0009589D">
              <w:rPr>
                <w:rStyle w:val="eop"/>
                <w:rFonts w:ascii="Comic Sans MS" w:hAnsi="Comic Sans MS"/>
                <w:color w:val="595959" w:themeColor="text1" w:themeTint="A6"/>
                <w:sz w:val="16"/>
                <w:szCs w:val="16"/>
                <w:shd w:val="clear" w:color="auto" w:fill="FFFFFF"/>
              </w:rPr>
              <w:t xml:space="preserve">  </w:t>
            </w:r>
          </w:p>
          <w:p w14:paraId="36F9F3E4" w14:textId="77777777" w:rsidR="00C86D55" w:rsidRPr="0009589D" w:rsidRDefault="00C86D55">
            <w:pPr>
              <w:rPr>
                <w:rFonts w:ascii="Comic Sans MS" w:hAnsi="Comic Sans MS"/>
                <w:color w:val="595959" w:themeColor="text1" w:themeTint="A6"/>
                <w:sz w:val="16"/>
                <w:szCs w:val="16"/>
              </w:rPr>
            </w:pPr>
          </w:p>
        </w:tc>
        <w:tc>
          <w:tcPr>
            <w:tcW w:w="2013" w:type="dxa"/>
          </w:tcPr>
          <w:p w14:paraId="2E0E424D" w14:textId="77777777" w:rsidR="00C86D55" w:rsidRPr="0009589D" w:rsidRDefault="00C86D55">
            <w:pPr>
              <w:rPr>
                <w:rFonts w:ascii="Comic Sans MS" w:hAnsi="Comic Sans MS"/>
                <w:color w:val="595959" w:themeColor="text1" w:themeTint="A6"/>
                <w:sz w:val="16"/>
                <w:szCs w:val="16"/>
              </w:rPr>
            </w:pPr>
          </w:p>
        </w:tc>
        <w:tc>
          <w:tcPr>
            <w:tcW w:w="2013" w:type="dxa"/>
          </w:tcPr>
          <w:p w14:paraId="741260F5" w14:textId="77777777" w:rsidR="00C86D55" w:rsidRPr="0009589D" w:rsidRDefault="00C86D55">
            <w:pPr>
              <w:rPr>
                <w:rFonts w:ascii="Comic Sans MS" w:hAnsi="Comic Sans MS"/>
                <w:color w:val="595959" w:themeColor="text1" w:themeTint="A6"/>
                <w:sz w:val="16"/>
                <w:szCs w:val="16"/>
              </w:rPr>
            </w:pPr>
          </w:p>
        </w:tc>
        <w:tc>
          <w:tcPr>
            <w:tcW w:w="1942" w:type="dxa"/>
          </w:tcPr>
          <w:p w14:paraId="001E80CF" w14:textId="77777777" w:rsidR="00C86D55" w:rsidRPr="0009589D" w:rsidRDefault="00C86D55">
            <w:pPr>
              <w:rPr>
                <w:rFonts w:ascii="Comic Sans MS" w:hAnsi="Comic Sans MS"/>
                <w:color w:val="595959" w:themeColor="text1" w:themeTint="A6"/>
                <w:sz w:val="16"/>
                <w:szCs w:val="16"/>
              </w:rPr>
            </w:pPr>
          </w:p>
        </w:tc>
      </w:tr>
      <w:tr w:rsidR="00C86D55" w:rsidRPr="0009589D" w14:paraId="4D4E6515" w14:textId="77777777" w:rsidTr="00C86D55">
        <w:tc>
          <w:tcPr>
            <w:tcW w:w="1942" w:type="dxa"/>
          </w:tcPr>
          <w:p w14:paraId="08B4ED11" w14:textId="730873D2" w:rsidR="00C86D55" w:rsidRPr="0009589D" w:rsidRDefault="00C86D55">
            <w:pPr>
              <w:rPr>
                <w:rFonts w:ascii="Comic Sans MS" w:hAnsi="Comic Sans MS"/>
              </w:rPr>
            </w:pPr>
            <w:r w:rsidRPr="0009589D">
              <w:rPr>
                <w:rFonts w:ascii="Comic Sans MS" w:hAnsi="Comic Sans MS"/>
              </w:rPr>
              <w:t>DT</w:t>
            </w:r>
          </w:p>
        </w:tc>
        <w:tc>
          <w:tcPr>
            <w:tcW w:w="2012" w:type="dxa"/>
          </w:tcPr>
          <w:p w14:paraId="0C4F638A" w14:textId="77777777" w:rsidR="00C86D55" w:rsidRPr="0009589D" w:rsidRDefault="00C86D55" w:rsidP="00C86D5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 w:cs="Segoe UI"/>
                <w:color w:val="595959" w:themeColor="text1" w:themeTint="A6"/>
                <w:sz w:val="16"/>
                <w:szCs w:val="16"/>
              </w:rPr>
            </w:pPr>
            <w:r w:rsidRPr="0009589D">
              <w:rPr>
                <w:rStyle w:val="normaltextrun"/>
                <w:rFonts w:ascii="Comic Sans MS" w:hAnsi="Comic Sans MS" w:cs="Segoe UI"/>
                <w:color w:val="595959" w:themeColor="text1" w:themeTint="A6"/>
                <w:sz w:val="16"/>
                <w:szCs w:val="16"/>
              </w:rPr>
              <w:t>To compare, describe and solve practical problems for: lengths and heights, mass/weight, capacity and volume, time.</w:t>
            </w:r>
            <w:r w:rsidRPr="0009589D">
              <w:rPr>
                <w:rStyle w:val="eop"/>
                <w:rFonts w:ascii="Comic Sans MS" w:hAnsi="Comic Sans MS" w:cs="Segoe UI"/>
                <w:color w:val="595959" w:themeColor="text1" w:themeTint="A6"/>
                <w:sz w:val="16"/>
                <w:szCs w:val="16"/>
              </w:rPr>
              <w:t> </w:t>
            </w:r>
          </w:p>
          <w:p w14:paraId="5CAA4E91" w14:textId="77777777" w:rsidR="00C86D55" w:rsidRPr="0009589D" w:rsidRDefault="00C86D55" w:rsidP="00C86D5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 w:cs="Segoe UI"/>
                <w:color w:val="595959" w:themeColor="text1" w:themeTint="A6"/>
                <w:sz w:val="16"/>
                <w:szCs w:val="16"/>
              </w:rPr>
            </w:pPr>
            <w:r w:rsidRPr="0009589D">
              <w:rPr>
                <w:rStyle w:val="eop"/>
                <w:rFonts w:ascii="Comic Sans MS" w:hAnsi="Comic Sans MS" w:cs="Segoe UI"/>
                <w:color w:val="595959" w:themeColor="text1" w:themeTint="A6"/>
                <w:sz w:val="16"/>
                <w:szCs w:val="16"/>
              </w:rPr>
              <w:t> </w:t>
            </w:r>
          </w:p>
          <w:p w14:paraId="0C94FBAD" w14:textId="77777777" w:rsidR="00C86D55" w:rsidRPr="0009589D" w:rsidRDefault="00C86D55" w:rsidP="00C86D5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 w:cs="Segoe UI"/>
                <w:color w:val="595959" w:themeColor="text1" w:themeTint="A6"/>
                <w:sz w:val="16"/>
                <w:szCs w:val="16"/>
              </w:rPr>
            </w:pPr>
            <w:r w:rsidRPr="0009589D">
              <w:rPr>
                <w:rStyle w:val="normaltextrun"/>
                <w:rFonts w:ascii="Comic Sans MS" w:hAnsi="Comic Sans MS" w:cs="Segoe UI"/>
                <w:color w:val="595959" w:themeColor="text1" w:themeTint="A6"/>
                <w:sz w:val="16"/>
                <w:szCs w:val="16"/>
              </w:rPr>
              <w:t>To measure and begin to record the following: lengths and heights, mass/weight, capacity and volume, time.</w:t>
            </w:r>
          </w:p>
          <w:p w14:paraId="1FF75AFA" w14:textId="77777777" w:rsidR="00C86D55" w:rsidRPr="0009589D" w:rsidRDefault="00C86D55">
            <w:pPr>
              <w:rPr>
                <w:rFonts w:ascii="Comic Sans MS" w:hAnsi="Comic Sans MS"/>
                <w:color w:val="595959" w:themeColor="text1" w:themeTint="A6"/>
                <w:sz w:val="16"/>
                <w:szCs w:val="16"/>
              </w:rPr>
            </w:pPr>
          </w:p>
        </w:tc>
        <w:tc>
          <w:tcPr>
            <w:tcW w:w="2013" w:type="dxa"/>
          </w:tcPr>
          <w:p w14:paraId="30A387F7" w14:textId="77777777" w:rsidR="00C86D55" w:rsidRPr="0009589D" w:rsidRDefault="00C86D55" w:rsidP="00C86D5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 w:cs="Segoe UI"/>
                <w:color w:val="595959" w:themeColor="text1" w:themeTint="A6"/>
                <w:sz w:val="16"/>
                <w:szCs w:val="16"/>
              </w:rPr>
            </w:pPr>
            <w:r w:rsidRPr="0009589D">
              <w:rPr>
                <w:rStyle w:val="normaltextrun"/>
                <w:rFonts w:ascii="Comic Sans MS" w:hAnsi="Comic Sans MS" w:cs="Segoe UI"/>
                <w:color w:val="595959" w:themeColor="text1" w:themeTint="A6"/>
                <w:sz w:val="16"/>
                <w:szCs w:val="16"/>
              </w:rPr>
              <w:t>To choose and use appropriate standard units to estimate and measure length/height in any direction (m/cm); mass (kg/g); temperature (°C); capacity (litres/ml) to the nearest appropriate unit, using rulers, scales, thermometers and measuring vessels.</w:t>
            </w:r>
            <w:r w:rsidRPr="0009589D">
              <w:rPr>
                <w:rStyle w:val="eop"/>
                <w:rFonts w:ascii="Comic Sans MS" w:hAnsi="Comic Sans MS" w:cs="Segoe UI"/>
                <w:color w:val="595959" w:themeColor="text1" w:themeTint="A6"/>
                <w:sz w:val="16"/>
                <w:szCs w:val="16"/>
              </w:rPr>
              <w:t> </w:t>
            </w:r>
          </w:p>
          <w:p w14:paraId="0CA3DAC9" w14:textId="77777777" w:rsidR="00C86D55" w:rsidRPr="0009589D" w:rsidRDefault="00C86D55" w:rsidP="00C86D5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 w:cs="Segoe UI"/>
                <w:color w:val="595959" w:themeColor="text1" w:themeTint="A6"/>
                <w:sz w:val="16"/>
                <w:szCs w:val="16"/>
              </w:rPr>
            </w:pPr>
            <w:r w:rsidRPr="0009589D">
              <w:rPr>
                <w:rStyle w:val="eop"/>
                <w:rFonts w:ascii="Comic Sans MS" w:hAnsi="Comic Sans MS" w:cs="Segoe UI"/>
                <w:color w:val="595959" w:themeColor="text1" w:themeTint="A6"/>
                <w:sz w:val="16"/>
                <w:szCs w:val="16"/>
              </w:rPr>
              <w:t> </w:t>
            </w:r>
          </w:p>
          <w:p w14:paraId="050D1283" w14:textId="77777777" w:rsidR="00C86D55" w:rsidRPr="0009589D" w:rsidRDefault="00C86D55" w:rsidP="00C86D5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Comic Sans MS" w:hAnsi="Comic Sans MS" w:cs="Segoe UI"/>
                <w:color w:val="595959" w:themeColor="text1" w:themeTint="A6"/>
                <w:sz w:val="16"/>
                <w:szCs w:val="16"/>
              </w:rPr>
            </w:pPr>
            <w:r w:rsidRPr="0009589D">
              <w:rPr>
                <w:rStyle w:val="normaltextrun"/>
                <w:rFonts w:ascii="Comic Sans MS" w:hAnsi="Comic Sans MS" w:cs="Segoe UI"/>
                <w:color w:val="595959" w:themeColor="text1" w:themeTint="A6"/>
                <w:sz w:val="16"/>
                <w:szCs w:val="16"/>
              </w:rPr>
              <w:t>To</w:t>
            </w:r>
            <w:r w:rsidRPr="0009589D">
              <w:rPr>
                <w:rStyle w:val="normaltextrun"/>
                <w:rFonts w:ascii="Comic Sans MS" w:hAnsi="Comic Sans MS" w:cs="Segoe UI"/>
                <w:i/>
                <w:iCs/>
                <w:color w:val="595959" w:themeColor="text1" w:themeTint="A6"/>
                <w:sz w:val="16"/>
                <w:szCs w:val="16"/>
              </w:rPr>
              <w:t xml:space="preserve"> </w:t>
            </w:r>
            <w:r w:rsidRPr="0009589D">
              <w:rPr>
                <w:rStyle w:val="normaltextrun"/>
                <w:rFonts w:ascii="Comic Sans MS" w:hAnsi="Comic Sans MS" w:cs="Segoe UI"/>
                <w:color w:val="595959" w:themeColor="text1" w:themeTint="A6"/>
                <w:sz w:val="16"/>
                <w:szCs w:val="16"/>
              </w:rPr>
              <w:t>compare and order lengths, mass, volume/capacity and record the results using &gt;, &lt; and =.</w:t>
            </w:r>
            <w:r w:rsidRPr="0009589D">
              <w:rPr>
                <w:rStyle w:val="eop"/>
                <w:rFonts w:ascii="Comic Sans MS" w:hAnsi="Comic Sans MS" w:cs="Segoe UI"/>
                <w:color w:val="595959" w:themeColor="text1" w:themeTint="A6"/>
                <w:sz w:val="16"/>
                <w:szCs w:val="16"/>
              </w:rPr>
              <w:t> </w:t>
            </w:r>
          </w:p>
          <w:p w14:paraId="6F69EC54" w14:textId="77777777" w:rsidR="00C86D55" w:rsidRPr="0009589D" w:rsidRDefault="00C86D55">
            <w:pPr>
              <w:rPr>
                <w:rFonts w:ascii="Comic Sans MS" w:hAnsi="Comic Sans MS"/>
                <w:color w:val="595959" w:themeColor="text1" w:themeTint="A6"/>
                <w:sz w:val="16"/>
                <w:szCs w:val="16"/>
              </w:rPr>
            </w:pPr>
          </w:p>
        </w:tc>
        <w:tc>
          <w:tcPr>
            <w:tcW w:w="2013" w:type="dxa"/>
          </w:tcPr>
          <w:p w14:paraId="4C8F3124" w14:textId="77777777" w:rsidR="00C86D55" w:rsidRPr="0009589D" w:rsidRDefault="00C86D55" w:rsidP="00C86D55">
            <w:pPr>
              <w:rPr>
                <w:rFonts w:ascii="Comic Sans MS" w:hAnsi="Comic Sans MS"/>
                <w:color w:val="595959" w:themeColor="text1" w:themeTint="A6"/>
                <w:sz w:val="16"/>
                <w:szCs w:val="16"/>
              </w:rPr>
            </w:pPr>
            <w:r w:rsidRPr="0009589D">
              <w:rPr>
                <w:rStyle w:val="normaltextrun"/>
                <w:rFonts w:ascii="Comic Sans MS" w:hAnsi="Comic Sans MS"/>
                <w:color w:val="595959" w:themeColor="text1" w:themeTint="A6"/>
                <w:sz w:val="16"/>
                <w:szCs w:val="16"/>
                <w:shd w:val="clear" w:color="auto" w:fill="FFFFFF"/>
              </w:rPr>
              <w:t>To measure, compare add and subtract: lengths (m/cm/mm); mass (kg/g); volume/capacity (l/ml).</w:t>
            </w:r>
            <w:r w:rsidRPr="0009589D">
              <w:rPr>
                <w:rStyle w:val="eop"/>
                <w:rFonts w:ascii="Comic Sans MS" w:hAnsi="Comic Sans MS"/>
                <w:color w:val="595959" w:themeColor="text1" w:themeTint="A6"/>
                <w:sz w:val="16"/>
                <w:szCs w:val="16"/>
                <w:shd w:val="clear" w:color="auto" w:fill="FFFFFF"/>
              </w:rPr>
              <w:t> </w:t>
            </w:r>
          </w:p>
          <w:p w14:paraId="4D9C459B" w14:textId="77777777" w:rsidR="00C86D55" w:rsidRPr="0009589D" w:rsidRDefault="00C86D55">
            <w:pPr>
              <w:rPr>
                <w:rFonts w:ascii="Comic Sans MS" w:hAnsi="Comic Sans MS"/>
                <w:color w:val="595959" w:themeColor="text1" w:themeTint="A6"/>
                <w:sz w:val="16"/>
                <w:szCs w:val="16"/>
              </w:rPr>
            </w:pPr>
          </w:p>
        </w:tc>
        <w:tc>
          <w:tcPr>
            <w:tcW w:w="2013" w:type="dxa"/>
          </w:tcPr>
          <w:p w14:paraId="7F272525" w14:textId="77777777" w:rsidR="00C86D55" w:rsidRPr="0009589D" w:rsidRDefault="00C86D55">
            <w:pPr>
              <w:rPr>
                <w:rFonts w:ascii="Comic Sans MS" w:hAnsi="Comic Sans MS"/>
                <w:color w:val="595959" w:themeColor="text1" w:themeTint="A6"/>
                <w:sz w:val="16"/>
                <w:szCs w:val="16"/>
              </w:rPr>
            </w:pPr>
          </w:p>
        </w:tc>
        <w:tc>
          <w:tcPr>
            <w:tcW w:w="2013" w:type="dxa"/>
          </w:tcPr>
          <w:p w14:paraId="1BC8F47B" w14:textId="77777777" w:rsidR="00C86D55" w:rsidRPr="0009589D" w:rsidRDefault="00C86D55">
            <w:pPr>
              <w:rPr>
                <w:rFonts w:ascii="Comic Sans MS" w:hAnsi="Comic Sans MS"/>
                <w:color w:val="595959" w:themeColor="text1" w:themeTint="A6"/>
                <w:sz w:val="16"/>
                <w:szCs w:val="16"/>
              </w:rPr>
            </w:pPr>
          </w:p>
        </w:tc>
        <w:tc>
          <w:tcPr>
            <w:tcW w:w="1942" w:type="dxa"/>
          </w:tcPr>
          <w:p w14:paraId="0757C5DD" w14:textId="54089C7D" w:rsidR="00C86D55" w:rsidRPr="0009589D" w:rsidRDefault="00C86D55">
            <w:pPr>
              <w:rPr>
                <w:rFonts w:ascii="Comic Sans MS" w:hAnsi="Comic Sans MS"/>
                <w:color w:val="595959" w:themeColor="text1" w:themeTint="A6"/>
                <w:sz w:val="16"/>
                <w:szCs w:val="16"/>
              </w:rPr>
            </w:pPr>
            <w:r w:rsidRPr="0009589D">
              <w:rPr>
                <w:rStyle w:val="normaltextrun"/>
                <w:rFonts w:ascii="Comic Sans MS" w:hAnsi="Comic Sans MS"/>
                <w:color w:val="595959" w:themeColor="text1" w:themeTint="A6"/>
                <w:sz w:val="16"/>
                <w:szCs w:val="16"/>
                <w:shd w:val="clear" w:color="auto" w:fill="FFFFFF"/>
              </w:rPr>
              <w:t>To recognise, describe and build simple 3D shapes, including making nets.</w:t>
            </w:r>
            <w:r w:rsidRPr="0009589D">
              <w:rPr>
                <w:rStyle w:val="eop"/>
                <w:rFonts w:ascii="Comic Sans MS" w:hAnsi="Comic Sans MS"/>
                <w:color w:val="595959" w:themeColor="text1" w:themeTint="A6"/>
                <w:sz w:val="16"/>
                <w:szCs w:val="16"/>
                <w:shd w:val="clear" w:color="auto" w:fill="FFFFFF"/>
              </w:rPr>
              <w:t> </w:t>
            </w:r>
          </w:p>
        </w:tc>
      </w:tr>
      <w:tr w:rsidR="00C86D55" w:rsidRPr="0009589D" w14:paraId="609A2E69" w14:textId="77777777" w:rsidTr="00C86D55">
        <w:tc>
          <w:tcPr>
            <w:tcW w:w="1942" w:type="dxa"/>
          </w:tcPr>
          <w:p w14:paraId="15B63CCC" w14:textId="7A798668" w:rsidR="00C86D55" w:rsidRPr="0009589D" w:rsidRDefault="00C86D55">
            <w:pPr>
              <w:rPr>
                <w:rFonts w:ascii="Comic Sans MS" w:hAnsi="Comic Sans MS"/>
              </w:rPr>
            </w:pPr>
            <w:r w:rsidRPr="0009589D">
              <w:rPr>
                <w:rFonts w:ascii="Comic Sans MS" w:hAnsi="Comic Sans MS"/>
              </w:rPr>
              <w:t xml:space="preserve">Computing </w:t>
            </w:r>
          </w:p>
        </w:tc>
        <w:tc>
          <w:tcPr>
            <w:tcW w:w="2012" w:type="dxa"/>
          </w:tcPr>
          <w:p w14:paraId="2ACC304C" w14:textId="4D0D9AA6" w:rsidR="00C86D55" w:rsidRPr="0009589D" w:rsidRDefault="00C86D55">
            <w:pPr>
              <w:rPr>
                <w:rStyle w:val="normaltextrun"/>
                <w:rFonts w:ascii="Comic Sans MS" w:hAnsi="Comic Sans MS"/>
                <w:color w:val="595959" w:themeColor="text1" w:themeTint="A6"/>
                <w:sz w:val="16"/>
                <w:szCs w:val="16"/>
                <w:shd w:val="clear" w:color="auto" w:fill="FFFFFF"/>
              </w:rPr>
            </w:pPr>
            <w:r w:rsidRPr="0009589D">
              <w:rPr>
                <w:rStyle w:val="normaltextrun"/>
                <w:rFonts w:ascii="Comic Sans MS" w:hAnsi="Comic Sans MS"/>
                <w:color w:val="595959" w:themeColor="text1" w:themeTint="A6"/>
                <w:sz w:val="16"/>
                <w:szCs w:val="16"/>
                <w:shd w:val="clear" w:color="auto" w:fill="FFFFFF"/>
              </w:rPr>
              <w:t xml:space="preserve">2group and sort </w:t>
            </w:r>
          </w:p>
          <w:p w14:paraId="017DDC39" w14:textId="77777777" w:rsidR="00C86D55" w:rsidRPr="0009589D" w:rsidRDefault="00C86D55">
            <w:pPr>
              <w:rPr>
                <w:rStyle w:val="normaltextrun"/>
                <w:rFonts w:ascii="Comic Sans MS" w:hAnsi="Comic Sans MS"/>
                <w:color w:val="595959" w:themeColor="text1" w:themeTint="A6"/>
                <w:sz w:val="16"/>
                <w:szCs w:val="16"/>
                <w:shd w:val="clear" w:color="auto" w:fill="FFFFFF"/>
              </w:rPr>
            </w:pPr>
          </w:p>
          <w:p w14:paraId="0B4718A2" w14:textId="08B1DF32" w:rsidR="00C86D55" w:rsidRPr="0009589D" w:rsidRDefault="00C86D55">
            <w:pPr>
              <w:rPr>
                <w:rFonts w:ascii="Comic Sans MS" w:hAnsi="Comic Sans MS"/>
                <w:color w:val="595959" w:themeColor="text1" w:themeTint="A6"/>
                <w:sz w:val="16"/>
                <w:szCs w:val="16"/>
              </w:rPr>
            </w:pPr>
            <w:r w:rsidRPr="0009589D">
              <w:rPr>
                <w:rStyle w:val="normaltextrun"/>
                <w:rFonts w:ascii="Comic Sans MS" w:hAnsi="Comic Sans MS"/>
                <w:color w:val="595959" w:themeColor="text1" w:themeTint="A6"/>
                <w:sz w:val="16"/>
                <w:szCs w:val="16"/>
                <w:shd w:val="clear" w:color="auto" w:fill="FFFFFF"/>
              </w:rPr>
              <w:t>To recognise and name common 2D and 3D shapes.</w:t>
            </w:r>
            <w:r w:rsidRPr="0009589D">
              <w:rPr>
                <w:rStyle w:val="eop"/>
                <w:rFonts w:ascii="Comic Sans MS" w:hAnsi="Comic Sans MS"/>
                <w:color w:val="595959" w:themeColor="text1" w:themeTint="A6"/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2013" w:type="dxa"/>
          </w:tcPr>
          <w:p w14:paraId="4188AD02" w14:textId="77777777" w:rsidR="00C86D55" w:rsidRPr="0009589D" w:rsidRDefault="00C86D55">
            <w:pPr>
              <w:rPr>
                <w:rFonts w:ascii="Comic Sans MS" w:hAnsi="Comic Sans MS"/>
                <w:color w:val="595959" w:themeColor="text1" w:themeTint="A6"/>
                <w:sz w:val="16"/>
                <w:szCs w:val="16"/>
              </w:rPr>
            </w:pPr>
          </w:p>
        </w:tc>
        <w:tc>
          <w:tcPr>
            <w:tcW w:w="2013" w:type="dxa"/>
          </w:tcPr>
          <w:p w14:paraId="3361FB5F" w14:textId="77777777" w:rsidR="00C86D55" w:rsidRPr="0009589D" w:rsidRDefault="00C86D55">
            <w:pPr>
              <w:rPr>
                <w:rFonts w:ascii="Comic Sans MS" w:hAnsi="Comic Sans MS"/>
                <w:color w:val="595959" w:themeColor="text1" w:themeTint="A6"/>
                <w:sz w:val="16"/>
                <w:szCs w:val="16"/>
              </w:rPr>
            </w:pPr>
          </w:p>
        </w:tc>
        <w:tc>
          <w:tcPr>
            <w:tcW w:w="2013" w:type="dxa"/>
          </w:tcPr>
          <w:p w14:paraId="51BEFB75" w14:textId="06362BBF" w:rsidR="00C86D55" w:rsidRPr="0009589D" w:rsidRDefault="00C86D55">
            <w:pPr>
              <w:rPr>
                <w:rStyle w:val="normaltextrun"/>
                <w:rFonts w:ascii="Comic Sans MS" w:hAnsi="Comic Sans MS"/>
                <w:color w:val="595959" w:themeColor="text1" w:themeTint="A6"/>
                <w:sz w:val="16"/>
                <w:szCs w:val="16"/>
                <w:shd w:val="clear" w:color="auto" w:fill="FFFFFF"/>
              </w:rPr>
            </w:pPr>
            <w:r w:rsidRPr="0009589D">
              <w:rPr>
                <w:rStyle w:val="normaltextrun"/>
                <w:rFonts w:ascii="Comic Sans MS" w:hAnsi="Comic Sans MS"/>
                <w:color w:val="595959" w:themeColor="text1" w:themeTint="A6"/>
                <w:sz w:val="16"/>
                <w:szCs w:val="16"/>
                <w:shd w:val="clear" w:color="auto" w:fill="FFFFFF"/>
              </w:rPr>
              <w:t>2logo</w:t>
            </w:r>
          </w:p>
          <w:p w14:paraId="10BA24E8" w14:textId="77777777" w:rsidR="00C86D55" w:rsidRPr="0009589D" w:rsidRDefault="00C86D55">
            <w:pPr>
              <w:rPr>
                <w:rStyle w:val="normaltextrun"/>
                <w:rFonts w:ascii="Comic Sans MS" w:hAnsi="Comic Sans MS"/>
                <w:color w:val="595959" w:themeColor="text1" w:themeTint="A6"/>
                <w:sz w:val="16"/>
                <w:szCs w:val="16"/>
                <w:shd w:val="clear" w:color="auto" w:fill="FFFFFF"/>
              </w:rPr>
            </w:pPr>
          </w:p>
          <w:p w14:paraId="50F53697" w14:textId="5476198C" w:rsidR="00C86D55" w:rsidRPr="0009589D" w:rsidRDefault="00C86D55">
            <w:pPr>
              <w:rPr>
                <w:rFonts w:ascii="Comic Sans MS" w:hAnsi="Comic Sans MS"/>
                <w:color w:val="595959" w:themeColor="text1" w:themeTint="A6"/>
                <w:sz w:val="16"/>
                <w:szCs w:val="16"/>
              </w:rPr>
            </w:pPr>
            <w:r w:rsidRPr="0009589D">
              <w:rPr>
                <w:rStyle w:val="normaltextrun"/>
                <w:rFonts w:ascii="Comic Sans MS" w:hAnsi="Comic Sans MS"/>
                <w:color w:val="595959" w:themeColor="text1" w:themeTint="A6"/>
                <w:sz w:val="16"/>
                <w:szCs w:val="16"/>
                <w:shd w:val="clear" w:color="auto" w:fill="FFFFFF"/>
              </w:rPr>
              <w:t>To draw with increasing accuracy and develop mathematical reasoning to analyse shapes and their properties and confidently describe the relationships between them.</w:t>
            </w:r>
            <w:r w:rsidRPr="0009589D">
              <w:rPr>
                <w:rStyle w:val="eop"/>
                <w:rFonts w:ascii="Comic Sans MS" w:hAnsi="Comic Sans MS"/>
                <w:color w:val="595959" w:themeColor="text1" w:themeTint="A6"/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2013" w:type="dxa"/>
          </w:tcPr>
          <w:p w14:paraId="6A3C18D8" w14:textId="77777777" w:rsidR="00C86D55" w:rsidRPr="0009589D" w:rsidRDefault="00C86D55">
            <w:pPr>
              <w:rPr>
                <w:rFonts w:ascii="Comic Sans MS" w:hAnsi="Comic Sans MS"/>
                <w:color w:val="595959" w:themeColor="text1" w:themeTint="A6"/>
                <w:sz w:val="16"/>
                <w:szCs w:val="16"/>
              </w:rPr>
            </w:pPr>
          </w:p>
        </w:tc>
        <w:tc>
          <w:tcPr>
            <w:tcW w:w="1942" w:type="dxa"/>
          </w:tcPr>
          <w:p w14:paraId="1E91F614" w14:textId="77777777" w:rsidR="00C86D55" w:rsidRPr="0009589D" w:rsidRDefault="00C86D55">
            <w:pPr>
              <w:rPr>
                <w:rFonts w:ascii="Comic Sans MS" w:hAnsi="Comic Sans MS"/>
                <w:color w:val="595959" w:themeColor="text1" w:themeTint="A6"/>
                <w:sz w:val="16"/>
                <w:szCs w:val="16"/>
              </w:rPr>
            </w:pPr>
          </w:p>
        </w:tc>
      </w:tr>
      <w:tr w:rsidR="00C86D55" w:rsidRPr="0009589D" w14:paraId="3B4CE64F" w14:textId="77777777" w:rsidTr="00C86D55">
        <w:tc>
          <w:tcPr>
            <w:tcW w:w="1942" w:type="dxa"/>
          </w:tcPr>
          <w:p w14:paraId="397D4096" w14:textId="383E2403" w:rsidR="00C86D55" w:rsidRPr="0009589D" w:rsidRDefault="00C86D55">
            <w:pPr>
              <w:rPr>
                <w:rFonts w:ascii="Comic Sans MS" w:hAnsi="Comic Sans MS"/>
              </w:rPr>
            </w:pPr>
            <w:r w:rsidRPr="0009589D">
              <w:rPr>
                <w:rFonts w:ascii="Comic Sans MS" w:hAnsi="Comic Sans MS"/>
              </w:rPr>
              <w:t>Literacy</w:t>
            </w:r>
          </w:p>
        </w:tc>
        <w:tc>
          <w:tcPr>
            <w:tcW w:w="2012" w:type="dxa"/>
          </w:tcPr>
          <w:p w14:paraId="42F858FD" w14:textId="77777777" w:rsidR="00C86D55" w:rsidRPr="0009589D" w:rsidRDefault="00C86D55" w:rsidP="00C86D5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 w:cs="Segoe UI"/>
                <w:color w:val="595959" w:themeColor="text1" w:themeTint="A6"/>
                <w:sz w:val="16"/>
                <w:szCs w:val="16"/>
              </w:rPr>
            </w:pPr>
            <w:r w:rsidRPr="0009589D">
              <w:rPr>
                <w:rStyle w:val="normaltextrun"/>
                <w:rFonts w:ascii="Comic Sans MS" w:hAnsi="Comic Sans MS" w:cs="Segoe UI"/>
                <w:color w:val="595959" w:themeColor="text1" w:themeTint="A6"/>
                <w:sz w:val="16"/>
                <w:szCs w:val="16"/>
              </w:rPr>
              <w:t>To sequence events in chronological order using language.</w:t>
            </w:r>
            <w:r w:rsidRPr="0009589D">
              <w:rPr>
                <w:rStyle w:val="eop"/>
                <w:rFonts w:ascii="Comic Sans MS" w:hAnsi="Comic Sans MS" w:cs="Segoe UI"/>
                <w:color w:val="595959" w:themeColor="text1" w:themeTint="A6"/>
                <w:sz w:val="16"/>
                <w:szCs w:val="16"/>
              </w:rPr>
              <w:t> </w:t>
            </w:r>
          </w:p>
          <w:p w14:paraId="4C7AA9D7" w14:textId="77777777" w:rsidR="00C86D55" w:rsidRPr="0009589D" w:rsidRDefault="00C86D55" w:rsidP="00C86D5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 w:cs="Segoe UI"/>
                <w:color w:val="595959" w:themeColor="text1" w:themeTint="A6"/>
                <w:sz w:val="16"/>
                <w:szCs w:val="16"/>
              </w:rPr>
            </w:pPr>
            <w:r w:rsidRPr="0009589D">
              <w:rPr>
                <w:rStyle w:val="eop"/>
                <w:rFonts w:ascii="Comic Sans MS" w:hAnsi="Comic Sans MS" w:cs="Segoe UI"/>
                <w:color w:val="595959" w:themeColor="text1" w:themeTint="A6"/>
                <w:sz w:val="16"/>
                <w:szCs w:val="16"/>
              </w:rPr>
              <w:t> </w:t>
            </w:r>
          </w:p>
          <w:p w14:paraId="18D28555" w14:textId="77777777" w:rsidR="00C86D55" w:rsidRPr="0009589D" w:rsidRDefault="00C86D55" w:rsidP="00C86D5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 w:cs="Segoe UI"/>
                <w:color w:val="595959" w:themeColor="text1" w:themeTint="A6"/>
                <w:sz w:val="16"/>
                <w:szCs w:val="16"/>
              </w:rPr>
            </w:pPr>
            <w:r w:rsidRPr="0009589D">
              <w:rPr>
                <w:rStyle w:val="normaltextrun"/>
                <w:rFonts w:ascii="Comic Sans MS" w:hAnsi="Comic Sans MS" w:cs="Segoe UI"/>
                <w:color w:val="595959" w:themeColor="text1" w:themeTint="A6"/>
                <w:sz w:val="16"/>
                <w:szCs w:val="16"/>
              </w:rPr>
              <w:t xml:space="preserve">To recognise and use language relating to dates, including days of the week, weeks, </w:t>
            </w:r>
            <w:proofErr w:type="gramStart"/>
            <w:r w:rsidRPr="0009589D">
              <w:rPr>
                <w:rStyle w:val="normaltextrun"/>
                <w:rFonts w:ascii="Comic Sans MS" w:hAnsi="Comic Sans MS" w:cs="Segoe UI"/>
                <w:color w:val="595959" w:themeColor="text1" w:themeTint="A6"/>
                <w:sz w:val="16"/>
                <w:szCs w:val="16"/>
              </w:rPr>
              <w:t>months</w:t>
            </w:r>
            <w:proofErr w:type="gramEnd"/>
            <w:r w:rsidRPr="0009589D">
              <w:rPr>
                <w:rStyle w:val="normaltextrun"/>
                <w:rFonts w:ascii="Comic Sans MS" w:hAnsi="Comic Sans MS" w:cs="Segoe UI"/>
                <w:color w:val="595959" w:themeColor="text1" w:themeTint="A6"/>
                <w:sz w:val="16"/>
                <w:szCs w:val="16"/>
              </w:rPr>
              <w:t xml:space="preserve"> and years.</w:t>
            </w:r>
            <w:r w:rsidRPr="0009589D">
              <w:rPr>
                <w:rStyle w:val="eop"/>
                <w:rFonts w:ascii="Comic Sans MS" w:hAnsi="Comic Sans MS" w:cs="Segoe UI"/>
                <w:color w:val="595959" w:themeColor="text1" w:themeTint="A6"/>
                <w:sz w:val="16"/>
                <w:szCs w:val="16"/>
              </w:rPr>
              <w:t> </w:t>
            </w:r>
          </w:p>
          <w:p w14:paraId="5F51DAC1" w14:textId="77777777" w:rsidR="00C86D55" w:rsidRPr="0009589D" w:rsidRDefault="00C86D55" w:rsidP="00C86D5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 w:cs="Segoe UI"/>
                <w:color w:val="595959" w:themeColor="text1" w:themeTint="A6"/>
                <w:sz w:val="16"/>
                <w:szCs w:val="16"/>
              </w:rPr>
            </w:pPr>
            <w:r w:rsidRPr="0009589D">
              <w:rPr>
                <w:rStyle w:val="eop"/>
                <w:rFonts w:ascii="Comic Sans MS" w:hAnsi="Comic Sans MS" w:cs="Segoe UI"/>
                <w:color w:val="595959" w:themeColor="text1" w:themeTint="A6"/>
                <w:sz w:val="16"/>
                <w:szCs w:val="16"/>
              </w:rPr>
              <w:t> </w:t>
            </w:r>
          </w:p>
          <w:p w14:paraId="624205E3" w14:textId="77777777" w:rsidR="00C86D55" w:rsidRPr="0009589D" w:rsidRDefault="00C86D55" w:rsidP="00C86D5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 w:cs="Segoe UI"/>
                <w:color w:val="595959" w:themeColor="text1" w:themeTint="A6"/>
                <w:sz w:val="16"/>
                <w:szCs w:val="16"/>
              </w:rPr>
            </w:pPr>
            <w:r w:rsidRPr="0009589D">
              <w:rPr>
                <w:rStyle w:val="normaltextrun"/>
                <w:rFonts w:ascii="Comic Sans MS" w:hAnsi="Comic Sans MS" w:cs="Segoe UI"/>
                <w:color w:val="595959" w:themeColor="text1" w:themeTint="A6"/>
                <w:sz w:val="16"/>
                <w:szCs w:val="16"/>
              </w:rPr>
              <w:t>To tell the time to the hour and half past the hour and draw the hands on a clock face to show these times.</w:t>
            </w:r>
            <w:r w:rsidRPr="0009589D">
              <w:rPr>
                <w:rStyle w:val="eop"/>
                <w:rFonts w:ascii="Comic Sans MS" w:hAnsi="Comic Sans MS" w:cs="Segoe UI"/>
                <w:color w:val="595959" w:themeColor="text1" w:themeTint="A6"/>
                <w:sz w:val="16"/>
                <w:szCs w:val="16"/>
              </w:rPr>
              <w:t> </w:t>
            </w:r>
          </w:p>
          <w:p w14:paraId="15239CF3" w14:textId="77777777" w:rsidR="00C86D55" w:rsidRPr="0009589D" w:rsidRDefault="00C86D55">
            <w:pPr>
              <w:rPr>
                <w:rFonts w:ascii="Comic Sans MS" w:hAnsi="Comic Sans MS"/>
                <w:color w:val="595959" w:themeColor="text1" w:themeTint="A6"/>
                <w:sz w:val="16"/>
                <w:szCs w:val="16"/>
              </w:rPr>
            </w:pPr>
          </w:p>
        </w:tc>
        <w:tc>
          <w:tcPr>
            <w:tcW w:w="2013" w:type="dxa"/>
          </w:tcPr>
          <w:p w14:paraId="1248E3AE" w14:textId="77777777" w:rsidR="00C86D55" w:rsidRPr="0009589D" w:rsidRDefault="00C86D55">
            <w:pPr>
              <w:rPr>
                <w:rFonts w:ascii="Comic Sans MS" w:hAnsi="Comic Sans MS"/>
                <w:color w:val="595959" w:themeColor="text1" w:themeTint="A6"/>
                <w:sz w:val="16"/>
                <w:szCs w:val="16"/>
              </w:rPr>
            </w:pPr>
          </w:p>
        </w:tc>
        <w:tc>
          <w:tcPr>
            <w:tcW w:w="2013" w:type="dxa"/>
          </w:tcPr>
          <w:p w14:paraId="1153560B" w14:textId="77777777" w:rsidR="00C86D55" w:rsidRPr="0009589D" w:rsidRDefault="00C86D55">
            <w:pPr>
              <w:rPr>
                <w:rFonts w:ascii="Comic Sans MS" w:hAnsi="Comic Sans MS"/>
                <w:color w:val="595959" w:themeColor="text1" w:themeTint="A6"/>
                <w:sz w:val="16"/>
                <w:szCs w:val="16"/>
              </w:rPr>
            </w:pPr>
          </w:p>
        </w:tc>
        <w:tc>
          <w:tcPr>
            <w:tcW w:w="2013" w:type="dxa"/>
          </w:tcPr>
          <w:p w14:paraId="45189094" w14:textId="77777777" w:rsidR="00C86D55" w:rsidRPr="0009589D" w:rsidRDefault="00C86D55">
            <w:pPr>
              <w:rPr>
                <w:rStyle w:val="normaltextrun"/>
                <w:rFonts w:ascii="Comic Sans MS" w:hAnsi="Comic Sans MS"/>
                <w:color w:val="595959" w:themeColor="text1" w:themeTint="A6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2013" w:type="dxa"/>
          </w:tcPr>
          <w:p w14:paraId="5A6F5A87" w14:textId="77777777" w:rsidR="00C86D55" w:rsidRPr="0009589D" w:rsidRDefault="00C86D55">
            <w:pPr>
              <w:rPr>
                <w:rFonts w:ascii="Comic Sans MS" w:hAnsi="Comic Sans MS"/>
                <w:color w:val="595959" w:themeColor="text1" w:themeTint="A6"/>
                <w:sz w:val="16"/>
                <w:szCs w:val="16"/>
              </w:rPr>
            </w:pPr>
          </w:p>
        </w:tc>
        <w:tc>
          <w:tcPr>
            <w:tcW w:w="1942" w:type="dxa"/>
          </w:tcPr>
          <w:p w14:paraId="7CF0C1EF" w14:textId="77777777" w:rsidR="00C86D55" w:rsidRPr="0009589D" w:rsidRDefault="00C86D55">
            <w:pPr>
              <w:rPr>
                <w:rFonts w:ascii="Comic Sans MS" w:hAnsi="Comic Sans MS"/>
                <w:color w:val="595959" w:themeColor="text1" w:themeTint="A6"/>
                <w:sz w:val="16"/>
                <w:szCs w:val="16"/>
              </w:rPr>
            </w:pPr>
          </w:p>
        </w:tc>
      </w:tr>
    </w:tbl>
    <w:p w14:paraId="6F22F429" w14:textId="77777777" w:rsidR="005872E7" w:rsidRPr="0009589D" w:rsidRDefault="005872E7">
      <w:pPr>
        <w:rPr>
          <w:rFonts w:ascii="Comic Sans MS" w:hAnsi="Comic Sans MS"/>
        </w:rPr>
      </w:pPr>
    </w:p>
    <w:p w14:paraId="1AC79524" w14:textId="77777777" w:rsidR="0009589D" w:rsidRPr="0009589D" w:rsidRDefault="0009589D">
      <w:pPr>
        <w:rPr>
          <w:rFonts w:ascii="Comic Sans MS" w:hAnsi="Comic Sans MS"/>
        </w:rPr>
      </w:pPr>
    </w:p>
    <w:p w14:paraId="2D135613" w14:textId="77777777" w:rsidR="0009589D" w:rsidRPr="0009589D" w:rsidRDefault="0009589D">
      <w:pPr>
        <w:rPr>
          <w:rFonts w:ascii="Comic Sans MS" w:hAnsi="Comic Sans MS"/>
        </w:rPr>
      </w:pPr>
    </w:p>
    <w:p w14:paraId="1865C12A" w14:textId="77777777" w:rsidR="0009589D" w:rsidRPr="0009589D" w:rsidRDefault="0009589D">
      <w:pPr>
        <w:rPr>
          <w:rFonts w:ascii="Comic Sans MS" w:hAnsi="Comic Sans MS"/>
        </w:rPr>
      </w:pPr>
    </w:p>
    <w:p w14:paraId="0B35B52D" w14:textId="77777777" w:rsidR="0009589D" w:rsidRPr="0009589D" w:rsidRDefault="0009589D">
      <w:pPr>
        <w:rPr>
          <w:rFonts w:ascii="Comic Sans MS" w:hAnsi="Comic Sans MS"/>
        </w:rPr>
      </w:pPr>
    </w:p>
    <w:p w14:paraId="54164B95" w14:textId="77777777" w:rsidR="0009589D" w:rsidRPr="0009589D" w:rsidRDefault="0009589D">
      <w:pPr>
        <w:rPr>
          <w:rFonts w:ascii="Comic Sans MS" w:hAnsi="Comic Sans MS"/>
        </w:rPr>
      </w:pPr>
    </w:p>
    <w:p w14:paraId="1E0BC8D7" w14:textId="77777777" w:rsidR="0009589D" w:rsidRPr="0009589D" w:rsidRDefault="0009589D">
      <w:pPr>
        <w:rPr>
          <w:rFonts w:ascii="Comic Sans MS" w:hAnsi="Comic Sans MS"/>
        </w:rPr>
      </w:pPr>
    </w:p>
    <w:p w14:paraId="283B816C" w14:textId="77777777" w:rsidR="0009589D" w:rsidRPr="0009589D" w:rsidRDefault="0009589D">
      <w:pPr>
        <w:rPr>
          <w:rFonts w:ascii="Comic Sans MS" w:hAnsi="Comic Sans MS"/>
        </w:rPr>
      </w:pPr>
    </w:p>
    <w:p w14:paraId="053B175C" w14:textId="77777777" w:rsidR="0009589D" w:rsidRPr="0009589D" w:rsidRDefault="0009589D">
      <w:pPr>
        <w:rPr>
          <w:rFonts w:ascii="Comic Sans MS" w:hAnsi="Comic Sans MS"/>
        </w:rPr>
      </w:pPr>
    </w:p>
    <w:p w14:paraId="440701B7" w14:textId="77777777" w:rsidR="0009589D" w:rsidRPr="0009589D" w:rsidRDefault="0009589D">
      <w:pPr>
        <w:rPr>
          <w:rFonts w:ascii="Comic Sans MS" w:hAnsi="Comic Sans MS"/>
        </w:rPr>
      </w:pPr>
    </w:p>
    <w:tbl>
      <w:tblPr>
        <w:tblW w:w="14022" w:type="dxa"/>
        <w:tblInd w:w="-15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06"/>
        <w:gridCol w:w="2188"/>
        <w:gridCol w:w="2416"/>
        <w:gridCol w:w="2416"/>
        <w:gridCol w:w="2398"/>
        <w:gridCol w:w="2398"/>
      </w:tblGrid>
      <w:tr w:rsidR="0009589D" w:rsidRPr="00B96F9E" w14:paraId="1491FFDD" w14:textId="77777777" w:rsidTr="0095104C">
        <w:trPr>
          <w:trHeight w:val="8317"/>
        </w:trPr>
        <w:tc>
          <w:tcPr>
            <w:tcW w:w="2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170BBE1" w14:textId="77777777" w:rsidR="0009589D" w:rsidRPr="00B96F9E" w:rsidRDefault="0009589D" w:rsidP="0095104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B96F9E">
              <w:rPr>
                <w:rFonts w:ascii="Comic Sans MS" w:eastAsia="Times New Roman" w:hAnsi="Comic Sans MS" w:cs="Segoe UI"/>
                <w:color w:val="ED7D31"/>
                <w:sz w:val="20"/>
                <w:szCs w:val="20"/>
                <w:lang w:eastAsia="en-GB"/>
              </w:rPr>
              <w:lastRenderedPageBreak/>
              <w:t>Begin to describe a sequence of events, real or fictional, using words, such as ‘first’, ‘then...’ </w:t>
            </w:r>
          </w:p>
          <w:p w14:paraId="6CE47AE1" w14:textId="77777777" w:rsidR="0009589D" w:rsidRPr="00B96F9E" w:rsidRDefault="0009589D" w:rsidP="0095104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B96F9E">
              <w:rPr>
                <w:rFonts w:ascii="Comic Sans MS" w:eastAsia="Times New Roman" w:hAnsi="Comic Sans MS" w:cs="Segoe UI"/>
                <w:lang w:eastAsia="en-GB"/>
              </w:rPr>
              <w:t> </w:t>
            </w:r>
          </w:p>
        </w:tc>
        <w:tc>
          <w:tcPr>
            <w:tcW w:w="2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44B0945" w14:textId="77777777" w:rsidR="0009589D" w:rsidRPr="00B96F9E" w:rsidRDefault="0009589D" w:rsidP="0095104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B96F9E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To sequence events in chronological order using language. </w:t>
            </w:r>
          </w:p>
          <w:p w14:paraId="1DAF558A" w14:textId="77777777" w:rsidR="0009589D" w:rsidRPr="00B96F9E" w:rsidRDefault="0009589D" w:rsidP="0095104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B96F9E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6A714ED2" w14:textId="77777777" w:rsidR="0009589D" w:rsidRPr="00B96F9E" w:rsidRDefault="0009589D" w:rsidP="0095104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B96F9E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To recognise and use language relating to dates, including days of the week, weeks, </w:t>
            </w:r>
            <w:proofErr w:type="gramStart"/>
            <w:r w:rsidRPr="00B96F9E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months</w:t>
            </w:r>
            <w:proofErr w:type="gramEnd"/>
            <w:r w:rsidRPr="00B96F9E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 and years. </w:t>
            </w:r>
          </w:p>
          <w:p w14:paraId="17E9B744" w14:textId="77777777" w:rsidR="0009589D" w:rsidRPr="00B96F9E" w:rsidRDefault="0009589D" w:rsidP="0095104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B96F9E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</w:t>
            </w:r>
          </w:p>
          <w:p w14:paraId="7C287188" w14:textId="77777777" w:rsidR="0009589D" w:rsidRPr="00B96F9E" w:rsidRDefault="0009589D" w:rsidP="0095104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B96F9E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To tell the time to the hour and half past the hour and draw the hands on a clock face to show these times. </w:t>
            </w: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69879B3" w14:textId="77777777" w:rsidR="0009589D" w:rsidRPr="00B96F9E" w:rsidRDefault="0009589D" w:rsidP="0095104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B96F9E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To read, tell and write the time to five minutes, including quarter past/to the hour/half hour and draw the hands on a clock face to show these times. </w:t>
            </w:r>
          </w:p>
          <w:p w14:paraId="12819548" w14:textId="77777777" w:rsidR="0009589D" w:rsidRPr="00B96F9E" w:rsidRDefault="0009589D" w:rsidP="0095104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B96F9E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To know the number of minutes in an hour and the number of hours in a day. </w:t>
            </w:r>
          </w:p>
          <w:p w14:paraId="1048A90D" w14:textId="77777777" w:rsidR="0009589D" w:rsidRPr="00B96F9E" w:rsidRDefault="0009589D" w:rsidP="0095104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B96F9E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To compare and sequence intervals of time. </w:t>
            </w:r>
          </w:p>
        </w:tc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E8A0C8C" w14:textId="77777777" w:rsidR="0009589D" w:rsidRPr="00B96F9E" w:rsidRDefault="0009589D" w:rsidP="0095104C">
            <w:pPr>
              <w:spacing w:after="0" w:line="240" w:lineRule="auto"/>
              <w:ind w:left="-60" w:right="-60"/>
              <w:jc w:val="center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B96F9E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To tell and write the time from an analogue clock, including using Roman numerals from I to XII, and 12-hour and 24-hour clocks. </w:t>
            </w:r>
          </w:p>
          <w:p w14:paraId="211032E0" w14:textId="77777777" w:rsidR="0009589D" w:rsidRPr="00B96F9E" w:rsidRDefault="0009589D" w:rsidP="0095104C">
            <w:pPr>
              <w:spacing w:after="0" w:line="240" w:lineRule="auto"/>
              <w:ind w:left="-60" w:right="-60"/>
              <w:jc w:val="center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B96F9E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To estimate and read time with increasing accuracy to the nearest minute; record and compare time in terms of seconds, </w:t>
            </w:r>
            <w:proofErr w:type="gramStart"/>
            <w:r w:rsidRPr="00B96F9E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minutes</w:t>
            </w:r>
            <w:proofErr w:type="gramEnd"/>
            <w:r w:rsidRPr="00B96F9E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 and hours. </w:t>
            </w:r>
          </w:p>
          <w:p w14:paraId="057C70F4" w14:textId="77777777" w:rsidR="0009589D" w:rsidRPr="00B96F9E" w:rsidRDefault="0009589D" w:rsidP="0095104C">
            <w:pPr>
              <w:spacing w:after="0" w:line="240" w:lineRule="auto"/>
              <w:ind w:left="-60" w:right="-60"/>
              <w:jc w:val="center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B96F9E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To use vocabulary such as o’clock, a.m./p.m., morning, afternoon, </w:t>
            </w:r>
            <w:proofErr w:type="gramStart"/>
            <w:r w:rsidRPr="00B96F9E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noon</w:t>
            </w:r>
            <w:proofErr w:type="gramEnd"/>
            <w:r w:rsidRPr="00B96F9E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 and midnight. </w:t>
            </w:r>
          </w:p>
          <w:p w14:paraId="1205EF40" w14:textId="77777777" w:rsidR="0009589D" w:rsidRPr="00B96F9E" w:rsidRDefault="0009589D" w:rsidP="0095104C">
            <w:pPr>
              <w:spacing w:after="0" w:line="240" w:lineRule="auto"/>
              <w:ind w:left="-60" w:right="-60"/>
              <w:jc w:val="center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B96F9E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To know the number of seconds in a minute and the number of days in each month, </w:t>
            </w:r>
            <w:proofErr w:type="gramStart"/>
            <w:r w:rsidRPr="00B96F9E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year</w:t>
            </w:r>
            <w:proofErr w:type="gramEnd"/>
            <w:r w:rsidRPr="00B96F9E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 and leap year. </w:t>
            </w:r>
          </w:p>
          <w:p w14:paraId="08B81CFB" w14:textId="77777777" w:rsidR="0009589D" w:rsidRPr="00B96F9E" w:rsidRDefault="0009589D" w:rsidP="0095104C">
            <w:pPr>
              <w:spacing w:after="0" w:line="240" w:lineRule="auto"/>
              <w:ind w:left="-120" w:right="-120"/>
              <w:jc w:val="center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B96F9E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To compare durations of events. </w:t>
            </w:r>
          </w:p>
        </w:tc>
        <w:tc>
          <w:tcPr>
            <w:tcW w:w="2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A3C7B8A" w14:textId="77777777" w:rsidR="0009589D" w:rsidRPr="00B96F9E" w:rsidRDefault="0009589D" w:rsidP="0095104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B96F9E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To read, write and convert time between analogue and digital 12- and 24-hour clocks. </w:t>
            </w:r>
          </w:p>
          <w:p w14:paraId="1D5C1302" w14:textId="77777777" w:rsidR="0009589D" w:rsidRPr="00B96F9E" w:rsidRDefault="0009589D" w:rsidP="0095104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B96F9E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To solve problems involving converting from hours to minutes; minutes to seconds; years to months; weeks to days. </w:t>
            </w:r>
          </w:p>
        </w:tc>
        <w:tc>
          <w:tcPr>
            <w:tcW w:w="2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051FE34" w14:textId="77777777" w:rsidR="0009589D" w:rsidRPr="00B96F9E" w:rsidRDefault="0009589D" w:rsidP="0095104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B96F9E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To solve problems involving converting between units of time. </w:t>
            </w:r>
          </w:p>
        </w:tc>
      </w:tr>
    </w:tbl>
    <w:p w14:paraId="30502644" w14:textId="77777777" w:rsidR="0009589D" w:rsidRDefault="0009589D"/>
    <w:sectPr w:rsidR="0009589D" w:rsidSect="00C86D5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6D55"/>
    <w:rsid w:val="0009589D"/>
    <w:rsid w:val="005872E7"/>
    <w:rsid w:val="00C86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C5BC1C"/>
  <w15:chartTrackingRefBased/>
  <w15:docId w15:val="{685C7859-253F-4ECE-B481-5184CCE0D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86D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C86D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C86D55"/>
  </w:style>
  <w:style w:type="character" w:customStyle="1" w:styleId="eop">
    <w:name w:val="eop"/>
    <w:basedOn w:val="DefaultParagraphFont"/>
    <w:rsid w:val="00C86D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1358D19FC293B4FA58C454DED436807" ma:contentTypeVersion="" ma:contentTypeDescription="Create a new document." ma:contentTypeScope="" ma:versionID="d3004a5631be6126d70559c22190884f">
  <xsd:schema xmlns:xsd="http://www.w3.org/2001/XMLSchema" xmlns:xs="http://www.w3.org/2001/XMLSchema" xmlns:p="http://schemas.microsoft.com/office/2006/metadata/properties" xmlns:ns2="992cd515-316b-49c9-b62c-6b5cb11d1180" xmlns:ns3="d625397c-e9a8-475c-9441-4eae397e9f59" xmlns:ns4="3c6552ff-e203-492b-9a4a-86c2b1ce869f" targetNamespace="http://schemas.microsoft.com/office/2006/metadata/properties" ma:root="true" ma:fieldsID="d9d9dbc49c3561a5f1c1d0eb3bdf6b42" ns2:_="" ns3:_="" ns4:_="">
    <xsd:import namespace="992cd515-316b-49c9-b62c-6b5cb11d1180"/>
    <xsd:import namespace="d625397c-e9a8-475c-9441-4eae397e9f59"/>
    <xsd:import namespace="3c6552ff-e203-492b-9a4a-86c2b1ce86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2cd515-316b-49c9-b62c-6b5cb11d11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c470fb7-5308-496a-a12b-188b66d4a6e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397c-e9a8-475c-9441-4eae397e9f5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6552ff-e203-492b-9a4a-86c2b1ce869f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69A495D3-C1F9-4A5C-8C8F-99151387A5B0}" ma:internalName="TaxCatchAll" ma:showField="CatchAllData" ma:web="{d625397c-e9a8-475c-9441-4eae397e9f59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92cd515-316b-49c9-b62c-6b5cb11d1180">
      <Terms xmlns="http://schemas.microsoft.com/office/infopath/2007/PartnerControls"/>
    </lcf76f155ced4ddcb4097134ff3c332f>
    <TaxCatchAll xmlns="3c6552ff-e203-492b-9a4a-86c2b1ce869f" xsi:nil="true"/>
    <SharedWithUsers xmlns="d625397c-e9a8-475c-9441-4eae397e9f59">
      <UserInfo>
        <DisplayName>Higgins, Paul</DisplayName>
        <AccountId>70</AccountId>
        <AccountType/>
      </UserInfo>
      <UserInfo>
        <DisplayName>Hawes, Graeme</DisplayName>
        <AccountId>65</AccountId>
        <AccountType/>
      </UserInfo>
      <UserInfo>
        <DisplayName>Breeze, Georgia</DisplayName>
        <AccountId>159</AccountId>
        <AccountType/>
      </UserInfo>
      <UserInfo>
        <DisplayName>Herbert, Chelsea</DisplayName>
        <AccountId>66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E632FDBA-F70C-40CC-9524-9EB8AC70970A}"/>
</file>

<file path=customXml/itemProps2.xml><?xml version="1.0" encoding="utf-8"?>
<ds:datastoreItem xmlns:ds="http://schemas.openxmlformats.org/officeDocument/2006/customXml" ds:itemID="{E5640E86-706A-4AB1-BB12-33341EEF803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EA419B4-F0A7-401C-BCF6-16C2DF2BE3B5}">
  <ds:schemaRefs>
    <ds:schemaRef ds:uri="http://purl.org/dc/dcmitype/"/>
    <ds:schemaRef ds:uri="http://www.w3.org/XML/1998/namespace"/>
    <ds:schemaRef ds:uri="http://purl.org/dc/elements/1.1/"/>
    <ds:schemaRef ds:uri="d625397c-e9a8-475c-9441-4eae397e9f59"/>
    <ds:schemaRef ds:uri="3c6552ff-e203-492b-9a4a-86c2b1ce869f"/>
    <ds:schemaRef ds:uri="http://schemas.microsoft.com/office/infopath/2007/PartnerControl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992cd515-316b-49c9-b62c-6b5cb11d1180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790</Words>
  <Characters>4506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Telford and Wrekin ICT</Company>
  <LinksUpToDate>false</LinksUpToDate>
  <CharactersWithSpaces>5286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Herbert, Chelsea</dc:creator>
  <cp:keywords/>
  <dc:description/>
  <cp:lastModifiedBy>Herbert, Chelsea</cp:lastModifiedBy>
  <cp:revision>1</cp:revision>
  <dcterms:created xsi:type="dcterms:W3CDTF">2023-10-02T13:40:00Z</dcterms:created>
  <dcterms:modified xsi:type="dcterms:W3CDTF">2023-10-02T14:01:00Z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0x01010071358D19FC293B4FA58C454DED436807</vt:lpwstr>
  </property>
  <property fmtid="{D5CDD505-2E9C-101B-9397-08002B2CF9AE}" pid="3" name="MediaServiceImageTags">
    <vt:lpwstr/>
  </property>
</Properties>
</file>